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59F" w:rsidRPr="00496DAF" w:rsidRDefault="00EF24F8" w:rsidP="00EF24F8">
      <w:pPr>
        <w:outlineLvl w:val="0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                                                </w:t>
      </w:r>
      <w:r w:rsidR="00B8159F" w:rsidRPr="00496DAF">
        <w:rPr>
          <w:rFonts w:ascii="Calibri" w:hAnsi="Calibri"/>
          <w:b/>
          <w:bCs/>
          <w:sz w:val="28"/>
          <w:szCs w:val="28"/>
        </w:rPr>
        <w:t>Formularz konsultacyjny</w:t>
      </w:r>
    </w:p>
    <w:p w:rsidR="00B8159F" w:rsidRPr="00496DAF" w:rsidRDefault="0085268F" w:rsidP="00B8159F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         </w:t>
      </w:r>
      <w:r w:rsidR="00B8159F" w:rsidRPr="00496DAF">
        <w:rPr>
          <w:rFonts w:ascii="Calibri" w:hAnsi="Calibri"/>
          <w:b/>
          <w:bCs/>
          <w:sz w:val="28"/>
          <w:szCs w:val="28"/>
        </w:rPr>
        <w:t xml:space="preserve">dotyczący </w:t>
      </w:r>
      <w:r w:rsidR="00B56D1E" w:rsidRPr="00496DAF">
        <w:rPr>
          <w:rFonts w:ascii="Calibri" w:hAnsi="Calibri"/>
          <w:b/>
          <w:sz w:val="28"/>
          <w:szCs w:val="28"/>
        </w:rPr>
        <w:t>projektu uchwały Rady Gminy Małkinia Górna</w:t>
      </w:r>
      <w:r>
        <w:rPr>
          <w:rFonts w:ascii="Calibri" w:hAnsi="Calibri"/>
          <w:b/>
          <w:sz w:val="28"/>
          <w:szCs w:val="28"/>
        </w:rPr>
        <w:t xml:space="preserve"> </w:t>
      </w:r>
      <w:r w:rsidR="00B8159F" w:rsidRPr="00496DAF">
        <w:rPr>
          <w:rFonts w:ascii="Calibri" w:hAnsi="Calibri"/>
          <w:b/>
          <w:sz w:val="28"/>
          <w:szCs w:val="28"/>
        </w:rPr>
        <w:t xml:space="preserve"> </w:t>
      </w:r>
      <w:r w:rsidR="00B8159F" w:rsidRPr="00496DAF">
        <w:rPr>
          <w:rFonts w:ascii="Calibri" w:hAnsi="Calibri"/>
          <w:b/>
          <w:sz w:val="28"/>
          <w:szCs w:val="28"/>
        </w:rPr>
        <w:br/>
        <w:t xml:space="preserve">w sprawie wyznaczenia na </w:t>
      </w:r>
      <w:r w:rsidR="00B56D1E" w:rsidRPr="00496DAF">
        <w:rPr>
          <w:rFonts w:ascii="Calibri" w:hAnsi="Calibri"/>
          <w:b/>
          <w:sz w:val="28"/>
          <w:szCs w:val="28"/>
        </w:rPr>
        <w:t>terenie Gminy Małkinia Górna</w:t>
      </w:r>
      <w:r w:rsidR="00B8159F" w:rsidRPr="00496DAF">
        <w:rPr>
          <w:rFonts w:ascii="Calibri" w:hAnsi="Calibri"/>
          <w:b/>
          <w:sz w:val="28"/>
          <w:szCs w:val="28"/>
        </w:rPr>
        <w:t xml:space="preserve"> obszaru zdegradowanego i obszaru rewitalizacji</w:t>
      </w:r>
    </w:p>
    <w:p w:rsidR="00B8159F" w:rsidRPr="00496DAF" w:rsidRDefault="00B8159F" w:rsidP="00B8159F">
      <w:pPr>
        <w:jc w:val="center"/>
        <w:rPr>
          <w:rFonts w:ascii="Calibri" w:hAnsi="Calibri"/>
          <w:b/>
          <w:sz w:val="22"/>
          <w:szCs w:val="22"/>
        </w:rPr>
      </w:pPr>
    </w:p>
    <w:p w:rsidR="00496DAF" w:rsidRDefault="00496DAF" w:rsidP="00B8159F">
      <w:pPr>
        <w:shd w:val="clear" w:color="auto" w:fill="D9D9D9"/>
        <w:jc w:val="both"/>
        <w:rPr>
          <w:rFonts w:ascii="Calibri" w:hAnsi="Calibri"/>
          <w:sz w:val="22"/>
          <w:szCs w:val="22"/>
        </w:rPr>
      </w:pPr>
    </w:p>
    <w:p w:rsidR="00EF24F8" w:rsidRPr="00B83E7C" w:rsidRDefault="006A7667" w:rsidP="00B8159F">
      <w:pPr>
        <w:shd w:val="clear" w:color="auto" w:fill="D9D9D9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Szanowni M</w:t>
      </w:r>
      <w:r w:rsidR="00EF24F8" w:rsidRPr="00B83E7C">
        <w:rPr>
          <w:b/>
          <w:sz w:val="22"/>
          <w:szCs w:val="22"/>
        </w:rPr>
        <w:t>ieszkańcy Gminy Małkinia Górna!</w:t>
      </w:r>
    </w:p>
    <w:p w:rsidR="00EF24F8" w:rsidRDefault="00EF24F8" w:rsidP="00B8159F">
      <w:pPr>
        <w:shd w:val="clear" w:color="auto" w:fill="D9D9D9"/>
        <w:jc w:val="both"/>
        <w:rPr>
          <w:sz w:val="22"/>
          <w:szCs w:val="22"/>
        </w:rPr>
      </w:pPr>
    </w:p>
    <w:p w:rsidR="006A7667" w:rsidRDefault="006A7667" w:rsidP="00B8159F">
      <w:pPr>
        <w:shd w:val="clear" w:color="auto" w:fill="D9D9D9"/>
        <w:jc w:val="both"/>
        <w:rPr>
          <w:sz w:val="22"/>
          <w:szCs w:val="22"/>
        </w:rPr>
      </w:pPr>
    </w:p>
    <w:p w:rsidR="004552E0" w:rsidRDefault="00496DAF" w:rsidP="00B8159F">
      <w:pPr>
        <w:shd w:val="clear" w:color="auto" w:fill="D9D9D9"/>
        <w:jc w:val="both"/>
        <w:rPr>
          <w:sz w:val="22"/>
          <w:szCs w:val="22"/>
        </w:rPr>
      </w:pPr>
      <w:r w:rsidRPr="00496DAF">
        <w:rPr>
          <w:sz w:val="22"/>
          <w:szCs w:val="22"/>
        </w:rPr>
        <w:t xml:space="preserve">W </w:t>
      </w:r>
      <w:r w:rsidR="006A7667">
        <w:rPr>
          <w:sz w:val="22"/>
          <w:szCs w:val="22"/>
        </w:rPr>
        <w:t xml:space="preserve">celu poprawienia jakości życia Mieszkańców, </w:t>
      </w:r>
      <w:r w:rsidRPr="00496DAF">
        <w:rPr>
          <w:sz w:val="22"/>
          <w:szCs w:val="22"/>
        </w:rPr>
        <w:t xml:space="preserve">Urząd Gminy prowadzi </w:t>
      </w:r>
      <w:r>
        <w:rPr>
          <w:sz w:val="22"/>
          <w:szCs w:val="22"/>
        </w:rPr>
        <w:t xml:space="preserve"> </w:t>
      </w:r>
      <w:r w:rsidRPr="00496DAF">
        <w:rPr>
          <w:sz w:val="22"/>
          <w:szCs w:val="22"/>
        </w:rPr>
        <w:t xml:space="preserve">prace związane z opracowaniem </w:t>
      </w:r>
      <w:r w:rsidR="005D468B">
        <w:rPr>
          <w:sz w:val="22"/>
          <w:szCs w:val="22"/>
        </w:rPr>
        <w:t xml:space="preserve">Gminnego </w:t>
      </w:r>
      <w:r w:rsidRPr="00496DAF">
        <w:rPr>
          <w:sz w:val="22"/>
          <w:szCs w:val="22"/>
        </w:rPr>
        <w:t>Programu Rewitalizacji dla Gminy Ma</w:t>
      </w:r>
      <w:r w:rsidR="005D468B">
        <w:rPr>
          <w:sz w:val="22"/>
          <w:szCs w:val="22"/>
        </w:rPr>
        <w:t>łkinia Górna na lata 2016-2022.</w:t>
      </w:r>
    </w:p>
    <w:p w:rsidR="00496DAF" w:rsidRDefault="00496DAF" w:rsidP="00B8159F">
      <w:pPr>
        <w:shd w:val="clear" w:color="auto" w:fill="D9D9D9"/>
        <w:jc w:val="both"/>
        <w:rPr>
          <w:sz w:val="22"/>
          <w:szCs w:val="22"/>
        </w:rPr>
      </w:pPr>
      <w:r w:rsidRPr="00496DAF">
        <w:rPr>
          <w:sz w:val="22"/>
          <w:szCs w:val="22"/>
        </w:rPr>
        <w:t xml:space="preserve">Na ujęte w </w:t>
      </w:r>
      <w:r w:rsidR="006A7667">
        <w:rPr>
          <w:sz w:val="22"/>
          <w:szCs w:val="22"/>
        </w:rPr>
        <w:t xml:space="preserve">Gminnym </w:t>
      </w:r>
      <w:r w:rsidRPr="00496DAF">
        <w:rPr>
          <w:sz w:val="22"/>
          <w:szCs w:val="22"/>
        </w:rPr>
        <w:t xml:space="preserve">Programie </w:t>
      </w:r>
      <w:r w:rsidR="006A7667">
        <w:rPr>
          <w:sz w:val="22"/>
          <w:szCs w:val="22"/>
        </w:rPr>
        <w:t xml:space="preserve">Rewitalizacji </w:t>
      </w:r>
      <w:r w:rsidRPr="00496DAF">
        <w:rPr>
          <w:sz w:val="22"/>
          <w:szCs w:val="22"/>
        </w:rPr>
        <w:t>działania będziemy starali się pozyskać środki finansowe z programów unijnych</w:t>
      </w:r>
      <w:r w:rsidR="006A7667">
        <w:rPr>
          <w:sz w:val="22"/>
          <w:szCs w:val="22"/>
        </w:rPr>
        <w:t>.</w:t>
      </w:r>
    </w:p>
    <w:p w:rsidR="00496DAF" w:rsidRPr="00496DAF" w:rsidRDefault="00496DAF" w:rsidP="00B8159F">
      <w:pPr>
        <w:shd w:val="clear" w:color="auto" w:fill="D9D9D9"/>
        <w:jc w:val="both"/>
        <w:rPr>
          <w:sz w:val="22"/>
          <w:szCs w:val="22"/>
        </w:rPr>
      </w:pPr>
    </w:p>
    <w:p w:rsidR="00DE3493" w:rsidRDefault="009262E2" w:rsidP="00DE3493">
      <w:pPr>
        <w:shd w:val="clear" w:color="auto" w:fill="D9D9D9"/>
        <w:jc w:val="both"/>
        <w:rPr>
          <w:sz w:val="22"/>
          <w:szCs w:val="22"/>
        </w:rPr>
      </w:pPr>
      <w:r w:rsidRPr="00496DAF">
        <w:rPr>
          <w:sz w:val="22"/>
          <w:szCs w:val="22"/>
        </w:rPr>
        <w:t>Obecnie trwają prace nad</w:t>
      </w:r>
      <w:r w:rsidR="00454AE4">
        <w:rPr>
          <w:sz w:val="22"/>
          <w:szCs w:val="22"/>
        </w:rPr>
        <w:t xml:space="preserve"> ostatecznym</w:t>
      </w:r>
      <w:r w:rsidRPr="00496DAF">
        <w:rPr>
          <w:sz w:val="22"/>
          <w:szCs w:val="22"/>
        </w:rPr>
        <w:t xml:space="preserve"> wyznaczeniem granic obszaru zdegradowanego i obszaru rewitalizacji.</w:t>
      </w:r>
      <w:r w:rsidR="004552E0">
        <w:rPr>
          <w:sz w:val="22"/>
          <w:szCs w:val="22"/>
        </w:rPr>
        <w:t xml:space="preserve"> Przedstawiając Państwu diagnozę sytuacji społecznej, </w:t>
      </w:r>
      <w:r w:rsidR="00CA03AA">
        <w:rPr>
          <w:sz w:val="22"/>
          <w:szCs w:val="22"/>
        </w:rPr>
        <w:t>gospodarczej</w:t>
      </w:r>
      <w:r w:rsidR="00454AE4">
        <w:rPr>
          <w:sz w:val="22"/>
          <w:szCs w:val="22"/>
        </w:rPr>
        <w:t>, śr</w:t>
      </w:r>
      <w:r w:rsidR="00BC2076">
        <w:rPr>
          <w:sz w:val="22"/>
          <w:szCs w:val="22"/>
        </w:rPr>
        <w:t xml:space="preserve">odowiskowej, </w:t>
      </w:r>
      <w:r w:rsidR="00454AE4">
        <w:rPr>
          <w:sz w:val="22"/>
          <w:szCs w:val="22"/>
        </w:rPr>
        <w:t xml:space="preserve">technicznej i </w:t>
      </w:r>
      <w:r w:rsidR="00BC2076">
        <w:rPr>
          <w:sz w:val="22"/>
          <w:szCs w:val="22"/>
        </w:rPr>
        <w:t>przestrzenno-funkcjonalnej</w:t>
      </w:r>
      <w:r w:rsidRPr="00496DAF">
        <w:rPr>
          <w:sz w:val="22"/>
          <w:szCs w:val="22"/>
        </w:rPr>
        <w:t xml:space="preserve"> </w:t>
      </w:r>
      <w:r w:rsidR="00BC2076">
        <w:rPr>
          <w:sz w:val="22"/>
          <w:szCs w:val="22"/>
        </w:rPr>
        <w:t>w wyzn</w:t>
      </w:r>
      <w:r w:rsidR="004552E0">
        <w:rPr>
          <w:sz w:val="22"/>
          <w:szCs w:val="22"/>
        </w:rPr>
        <w:t xml:space="preserve">aczonych obszarach </w:t>
      </w:r>
      <w:r w:rsidR="00BC2076">
        <w:rPr>
          <w:sz w:val="22"/>
          <w:szCs w:val="22"/>
        </w:rPr>
        <w:t xml:space="preserve"> </w:t>
      </w:r>
      <w:r w:rsidRPr="00496DAF">
        <w:rPr>
          <w:sz w:val="22"/>
          <w:szCs w:val="22"/>
        </w:rPr>
        <w:t>oraz</w:t>
      </w:r>
      <w:r w:rsidR="00454AE4">
        <w:rPr>
          <w:sz w:val="22"/>
          <w:szCs w:val="22"/>
        </w:rPr>
        <w:t xml:space="preserve"> proponując przebieg granic  </w:t>
      </w:r>
      <w:r w:rsidR="00BC2076">
        <w:rPr>
          <w:sz w:val="22"/>
          <w:szCs w:val="22"/>
        </w:rPr>
        <w:t xml:space="preserve">zdiagnozowanego </w:t>
      </w:r>
      <w:r w:rsidR="00454AE4">
        <w:rPr>
          <w:sz w:val="22"/>
          <w:szCs w:val="22"/>
        </w:rPr>
        <w:t xml:space="preserve">obszaru zdegradowanego </w:t>
      </w:r>
      <w:r w:rsidRPr="00496DAF">
        <w:rPr>
          <w:sz w:val="22"/>
          <w:szCs w:val="22"/>
        </w:rPr>
        <w:t xml:space="preserve">i </w:t>
      </w:r>
      <w:r w:rsidR="006A7667">
        <w:rPr>
          <w:sz w:val="22"/>
          <w:szCs w:val="22"/>
        </w:rPr>
        <w:t>obszaru rewitalizacji, dajemy</w:t>
      </w:r>
      <w:r w:rsidR="004552E0">
        <w:rPr>
          <w:sz w:val="22"/>
          <w:szCs w:val="22"/>
        </w:rPr>
        <w:t xml:space="preserve"> Państwu</w:t>
      </w:r>
      <w:r w:rsidR="006A7667">
        <w:rPr>
          <w:sz w:val="22"/>
          <w:szCs w:val="22"/>
        </w:rPr>
        <w:t xml:space="preserve"> </w:t>
      </w:r>
      <w:r w:rsidRPr="00496DAF">
        <w:rPr>
          <w:sz w:val="22"/>
          <w:szCs w:val="22"/>
        </w:rPr>
        <w:t>możliwość</w:t>
      </w:r>
      <w:r w:rsidR="004552E0">
        <w:rPr>
          <w:sz w:val="22"/>
          <w:szCs w:val="22"/>
        </w:rPr>
        <w:t xml:space="preserve"> </w:t>
      </w:r>
      <w:r w:rsidRPr="00496DAF">
        <w:rPr>
          <w:sz w:val="22"/>
          <w:szCs w:val="22"/>
        </w:rPr>
        <w:t xml:space="preserve">zgłaszania uwag </w:t>
      </w:r>
      <w:r w:rsidR="00454AE4">
        <w:rPr>
          <w:sz w:val="22"/>
          <w:szCs w:val="22"/>
        </w:rPr>
        <w:t xml:space="preserve">co </w:t>
      </w:r>
      <w:r w:rsidRPr="00496DAF">
        <w:rPr>
          <w:sz w:val="22"/>
          <w:szCs w:val="22"/>
        </w:rPr>
        <w:t xml:space="preserve">do przebiegu </w:t>
      </w:r>
      <w:r w:rsidR="004552E0">
        <w:rPr>
          <w:sz w:val="22"/>
          <w:szCs w:val="22"/>
        </w:rPr>
        <w:t xml:space="preserve">tych </w:t>
      </w:r>
      <w:r w:rsidRPr="00496DAF">
        <w:rPr>
          <w:sz w:val="22"/>
          <w:szCs w:val="22"/>
        </w:rPr>
        <w:t>granic</w:t>
      </w:r>
      <w:r w:rsidR="006A7667">
        <w:rPr>
          <w:sz w:val="22"/>
          <w:szCs w:val="22"/>
        </w:rPr>
        <w:t>.</w:t>
      </w:r>
      <w:r w:rsidR="00DE3493">
        <w:rPr>
          <w:sz w:val="22"/>
          <w:szCs w:val="22"/>
        </w:rPr>
        <w:t xml:space="preserve"> </w:t>
      </w:r>
      <w:r w:rsidR="00DE3493" w:rsidRPr="00DE3493">
        <w:rPr>
          <w:sz w:val="22"/>
          <w:szCs w:val="22"/>
        </w:rPr>
        <w:t xml:space="preserve">Służy temu prowadzony </w:t>
      </w:r>
      <w:r w:rsidR="00DE3493">
        <w:rPr>
          <w:sz w:val="22"/>
          <w:szCs w:val="22"/>
        </w:rPr>
        <w:t xml:space="preserve">obecnie </w:t>
      </w:r>
      <w:r w:rsidR="00DE3493" w:rsidRPr="00DE3493">
        <w:rPr>
          <w:sz w:val="22"/>
          <w:szCs w:val="22"/>
        </w:rPr>
        <w:t>proces konsultacji</w:t>
      </w:r>
      <w:r w:rsidR="00DE3493">
        <w:rPr>
          <w:sz w:val="22"/>
          <w:szCs w:val="22"/>
        </w:rPr>
        <w:t xml:space="preserve"> społecznych</w:t>
      </w:r>
      <w:r w:rsidR="004552E0">
        <w:rPr>
          <w:sz w:val="22"/>
          <w:szCs w:val="22"/>
        </w:rPr>
        <w:t xml:space="preserve"> z interesariuszami</w:t>
      </w:r>
      <w:r w:rsidR="00DE3493">
        <w:rPr>
          <w:sz w:val="22"/>
          <w:szCs w:val="22"/>
        </w:rPr>
        <w:t>.</w:t>
      </w:r>
    </w:p>
    <w:p w:rsidR="00B81E80" w:rsidRDefault="00B81E80" w:rsidP="00DE3493">
      <w:pPr>
        <w:shd w:val="clear" w:color="auto" w:fill="D9D9D9"/>
        <w:jc w:val="both"/>
        <w:rPr>
          <w:sz w:val="22"/>
          <w:szCs w:val="22"/>
        </w:rPr>
      </w:pPr>
    </w:p>
    <w:p w:rsidR="00DE3493" w:rsidRDefault="004552E0" w:rsidP="00DE3493">
      <w:pPr>
        <w:shd w:val="clear" w:color="auto" w:fill="D9D9D9"/>
        <w:jc w:val="both"/>
        <w:rPr>
          <w:sz w:val="22"/>
          <w:szCs w:val="22"/>
        </w:rPr>
      </w:pPr>
      <w:r>
        <w:rPr>
          <w:sz w:val="22"/>
          <w:szCs w:val="22"/>
        </w:rPr>
        <w:t>Konsultacje odbędą się w formie spotkań  i warsztatów</w:t>
      </w:r>
      <w:r w:rsidR="00DE3493">
        <w:rPr>
          <w:sz w:val="22"/>
          <w:szCs w:val="22"/>
        </w:rPr>
        <w:t>.</w:t>
      </w:r>
    </w:p>
    <w:p w:rsidR="00B81E80" w:rsidRDefault="00B81E80" w:rsidP="00DE3493">
      <w:pPr>
        <w:shd w:val="clear" w:color="auto" w:fill="D9D9D9"/>
        <w:jc w:val="both"/>
        <w:rPr>
          <w:sz w:val="22"/>
          <w:szCs w:val="22"/>
        </w:rPr>
      </w:pPr>
    </w:p>
    <w:p w:rsidR="00EF24F8" w:rsidRDefault="00DE3493" w:rsidP="00454AE4">
      <w:pPr>
        <w:shd w:val="clear" w:color="auto" w:fill="D9D9D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dniu  10 listopada 2016 r. </w:t>
      </w:r>
      <w:r w:rsidR="006A7667">
        <w:rPr>
          <w:sz w:val="22"/>
          <w:szCs w:val="22"/>
        </w:rPr>
        <w:t xml:space="preserve">o </w:t>
      </w:r>
      <w:r>
        <w:rPr>
          <w:sz w:val="22"/>
          <w:szCs w:val="22"/>
        </w:rPr>
        <w:t>godz.13</w:t>
      </w:r>
      <w:r w:rsidR="00BD1F13">
        <w:rPr>
          <w:sz w:val="22"/>
          <w:szCs w:val="22"/>
        </w:rPr>
        <w:t xml:space="preserve">.00 </w:t>
      </w:r>
      <w:r>
        <w:rPr>
          <w:sz w:val="22"/>
          <w:szCs w:val="22"/>
        </w:rPr>
        <w:t xml:space="preserve"> w GOK w Małkini Górnej odb</w:t>
      </w:r>
      <w:r w:rsidR="00B81E80">
        <w:rPr>
          <w:sz w:val="22"/>
          <w:szCs w:val="22"/>
        </w:rPr>
        <w:t xml:space="preserve">ędzie się spotkanie </w:t>
      </w:r>
      <w:r w:rsidR="002B0D53">
        <w:rPr>
          <w:sz w:val="22"/>
          <w:szCs w:val="22"/>
        </w:rPr>
        <w:t>, a w dniu 18</w:t>
      </w:r>
      <w:r>
        <w:rPr>
          <w:sz w:val="22"/>
          <w:szCs w:val="22"/>
        </w:rPr>
        <w:t xml:space="preserve"> listopada </w:t>
      </w:r>
      <w:r w:rsidR="006A7667">
        <w:rPr>
          <w:sz w:val="22"/>
          <w:szCs w:val="22"/>
        </w:rPr>
        <w:t>2016 r. o godz.16</w:t>
      </w:r>
      <w:r w:rsidR="00BD1F13">
        <w:rPr>
          <w:sz w:val="22"/>
          <w:szCs w:val="22"/>
        </w:rPr>
        <w:t>.30</w:t>
      </w:r>
      <w:r>
        <w:rPr>
          <w:sz w:val="22"/>
          <w:szCs w:val="22"/>
        </w:rPr>
        <w:t xml:space="preserve"> w </w:t>
      </w:r>
      <w:r w:rsidR="006A7667">
        <w:rPr>
          <w:sz w:val="22"/>
          <w:szCs w:val="22"/>
        </w:rPr>
        <w:t xml:space="preserve">GOK </w:t>
      </w:r>
      <w:r>
        <w:rPr>
          <w:sz w:val="22"/>
          <w:szCs w:val="22"/>
        </w:rPr>
        <w:t>Małkini Górnej warsztaty z interesariuszami</w:t>
      </w:r>
      <w:r w:rsidR="00EF24F8">
        <w:rPr>
          <w:sz w:val="22"/>
          <w:szCs w:val="22"/>
        </w:rPr>
        <w:t xml:space="preserve"> Gminnego Programu Rewitalizacji.</w:t>
      </w:r>
    </w:p>
    <w:p w:rsidR="00B81E80" w:rsidRDefault="00B81E80" w:rsidP="00454AE4">
      <w:pPr>
        <w:shd w:val="clear" w:color="auto" w:fill="D9D9D9"/>
        <w:jc w:val="both"/>
        <w:rPr>
          <w:sz w:val="22"/>
          <w:szCs w:val="22"/>
        </w:rPr>
      </w:pPr>
    </w:p>
    <w:p w:rsidR="00454AE4" w:rsidRDefault="006A7667" w:rsidP="00454AE4">
      <w:pPr>
        <w:shd w:val="clear" w:color="auto" w:fill="D9D9D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Mogą </w:t>
      </w:r>
      <w:r w:rsidR="004552E0">
        <w:rPr>
          <w:sz w:val="22"/>
          <w:szCs w:val="22"/>
        </w:rPr>
        <w:t xml:space="preserve">Państwo również </w:t>
      </w:r>
      <w:r>
        <w:rPr>
          <w:sz w:val="22"/>
          <w:szCs w:val="22"/>
        </w:rPr>
        <w:t>składać</w:t>
      </w:r>
      <w:r w:rsidR="00EF24F8">
        <w:rPr>
          <w:sz w:val="22"/>
          <w:szCs w:val="22"/>
        </w:rPr>
        <w:t xml:space="preserve"> </w:t>
      </w:r>
      <w:r w:rsidR="004552E0">
        <w:rPr>
          <w:sz w:val="22"/>
          <w:szCs w:val="22"/>
        </w:rPr>
        <w:t xml:space="preserve">swoje </w:t>
      </w:r>
      <w:r w:rsidR="00EF24F8">
        <w:rPr>
          <w:sz w:val="22"/>
          <w:szCs w:val="22"/>
        </w:rPr>
        <w:t>uwag</w:t>
      </w:r>
      <w:r>
        <w:rPr>
          <w:sz w:val="22"/>
          <w:szCs w:val="22"/>
        </w:rPr>
        <w:t>i</w:t>
      </w:r>
      <w:r w:rsidR="00EF24F8">
        <w:rPr>
          <w:sz w:val="22"/>
          <w:szCs w:val="22"/>
        </w:rPr>
        <w:t xml:space="preserve"> za pomocą </w:t>
      </w:r>
      <w:r>
        <w:rPr>
          <w:sz w:val="22"/>
          <w:szCs w:val="22"/>
        </w:rPr>
        <w:t xml:space="preserve">poniższego </w:t>
      </w:r>
      <w:r w:rsidR="00EF24F8">
        <w:rPr>
          <w:sz w:val="22"/>
          <w:szCs w:val="22"/>
        </w:rPr>
        <w:t>formularza konsultacyjnego.</w:t>
      </w:r>
      <w:r w:rsidR="00F13BE3">
        <w:rPr>
          <w:sz w:val="22"/>
          <w:szCs w:val="22"/>
        </w:rPr>
        <w:t xml:space="preserve">  </w:t>
      </w:r>
    </w:p>
    <w:p w:rsidR="009262E2" w:rsidRPr="00496DAF" w:rsidRDefault="009262E2" w:rsidP="00454AE4">
      <w:pPr>
        <w:shd w:val="clear" w:color="auto" w:fill="D9D9D9"/>
        <w:jc w:val="both"/>
        <w:rPr>
          <w:sz w:val="22"/>
          <w:szCs w:val="22"/>
        </w:rPr>
      </w:pPr>
      <w:r w:rsidRPr="00496DAF">
        <w:rPr>
          <w:sz w:val="22"/>
          <w:szCs w:val="22"/>
        </w:rPr>
        <w:t xml:space="preserve"> </w:t>
      </w:r>
    </w:p>
    <w:p w:rsidR="00B81E80" w:rsidRDefault="00EF24F8" w:rsidP="009262E2">
      <w:pPr>
        <w:shd w:val="clear" w:color="auto" w:fill="D9D9D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Zachęcam </w:t>
      </w:r>
      <w:r w:rsidR="009262E2" w:rsidRPr="00496DAF">
        <w:rPr>
          <w:sz w:val="22"/>
          <w:szCs w:val="22"/>
        </w:rPr>
        <w:t>Państwa</w:t>
      </w:r>
      <w:r>
        <w:rPr>
          <w:sz w:val="22"/>
          <w:szCs w:val="22"/>
        </w:rPr>
        <w:t xml:space="preserve"> do </w:t>
      </w:r>
      <w:r w:rsidR="004552E0">
        <w:rPr>
          <w:sz w:val="22"/>
          <w:szCs w:val="22"/>
        </w:rPr>
        <w:t>udziału w konsultacjach</w:t>
      </w:r>
      <w:r>
        <w:rPr>
          <w:sz w:val="22"/>
          <w:szCs w:val="22"/>
        </w:rPr>
        <w:t>, gdyż będą one  pomocne</w:t>
      </w:r>
      <w:r w:rsidR="009262E2" w:rsidRPr="00496DAF">
        <w:rPr>
          <w:sz w:val="22"/>
          <w:szCs w:val="22"/>
        </w:rPr>
        <w:t xml:space="preserve"> w </w:t>
      </w:r>
      <w:r w:rsidR="00B81E80">
        <w:rPr>
          <w:sz w:val="22"/>
          <w:szCs w:val="22"/>
        </w:rPr>
        <w:t xml:space="preserve">ostatecznych </w:t>
      </w:r>
      <w:r w:rsidR="004552E0">
        <w:rPr>
          <w:sz w:val="22"/>
          <w:szCs w:val="22"/>
        </w:rPr>
        <w:t xml:space="preserve">wyznaczeniu obszarów zdegradowanych i rewitalizacji w </w:t>
      </w:r>
      <w:r w:rsidR="00B81E80">
        <w:rPr>
          <w:sz w:val="22"/>
          <w:szCs w:val="22"/>
        </w:rPr>
        <w:t xml:space="preserve">Gminie Małkinia Górna, w </w:t>
      </w:r>
      <w:r w:rsidR="004552E0">
        <w:rPr>
          <w:sz w:val="22"/>
          <w:szCs w:val="22"/>
        </w:rPr>
        <w:t>których</w:t>
      </w:r>
      <w:r w:rsidR="00B81E80">
        <w:rPr>
          <w:sz w:val="22"/>
          <w:szCs w:val="22"/>
        </w:rPr>
        <w:t xml:space="preserve"> Gmina  prowadzić będzie</w:t>
      </w:r>
      <w:r w:rsidR="004552E0">
        <w:rPr>
          <w:sz w:val="22"/>
          <w:szCs w:val="22"/>
        </w:rPr>
        <w:t xml:space="preserve"> działania naprawcze.</w:t>
      </w:r>
    </w:p>
    <w:p w:rsidR="009262E2" w:rsidRPr="00496DAF" w:rsidRDefault="009262E2" w:rsidP="009262E2">
      <w:pPr>
        <w:shd w:val="clear" w:color="auto" w:fill="D9D9D9"/>
        <w:jc w:val="both"/>
        <w:rPr>
          <w:sz w:val="22"/>
          <w:szCs w:val="22"/>
        </w:rPr>
      </w:pPr>
      <w:r w:rsidRPr="00496DAF">
        <w:rPr>
          <w:sz w:val="22"/>
          <w:szCs w:val="22"/>
        </w:rPr>
        <w:t xml:space="preserve"> </w:t>
      </w:r>
    </w:p>
    <w:p w:rsidR="00B56D1E" w:rsidRPr="00B83E7C" w:rsidRDefault="00B83E7C" w:rsidP="00B8159F">
      <w:pPr>
        <w:shd w:val="clear" w:color="auto" w:fill="D9D9D9"/>
        <w:jc w:val="both"/>
        <w:rPr>
          <w:rFonts w:ascii="Calibri" w:hAnsi="Calibri"/>
          <w:b/>
          <w:sz w:val="22"/>
          <w:szCs w:val="22"/>
        </w:rPr>
      </w:pPr>
      <w:bookmarkStart w:id="0" w:name="_GoBack"/>
      <w:bookmarkEnd w:id="0"/>
      <w:r>
        <w:rPr>
          <w:rFonts w:ascii="Calibri" w:hAnsi="Calibri"/>
          <w:b/>
          <w:sz w:val="22"/>
          <w:szCs w:val="22"/>
        </w:rPr>
        <w:t xml:space="preserve">                                                                                                                 </w:t>
      </w:r>
      <w:r w:rsidRPr="00B83E7C">
        <w:rPr>
          <w:rFonts w:ascii="Calibri" w:hAnsi="Calibri"/>
          <w:b/>
          <w:sz w:val="22"/>
          <w:szCs w:val="22"/>
        </w:rPr>
        <w:t>Bożena Kordek</w:t>
      </w:r>
    </w:p>
    <w:p w:rsidR="00B56D1E" w:rsidRPr="00B83E7C" w:rsidRDefault="00B83E7C" w:rsidP="00B8159F">
      <w:pPr>
        <w:shd w:val="clear" w:color="auto" w:fill="D9D9D9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                                                                                            </w:t>
      </w:r>
      <w:r>
        <w:rPr>
          <w:rFonts w:ascii="Calibri" w:hAnsi="Calibri"/>
          <w:b/>
          <w:sz w:val="22"/>
          <w:szCs w:val="22"/>
        </w:rPr>
        <w:t>Wójt G</w:t>
      </w:r>
      <w:r w:rsidRPr="00B83E7C">
        <w:rPr>
          <w:rFonts w:ascii="Calibri" w:hAnsi="Calibri"/>
          <w:b/>
          <w:sz w:val="22"/>
          <w:szCs w:val="22"/>
        </w:rPr>
        <w:t>mi</w:t>
      </w:r>
      <w:r>
        <w:rPr>
          <w:rFonts w:ascii="Calibri" w:hAnsi="Calibri"/>
          <w:b/>
          <w:sz w:val="22"/>
          <w:szCs w:val="22"/>
        </w:rPr>
        <w:t>ny Małkinia G</w:t>
      </w:r>
      <w:r w:rsidRPr="00B83E7C">
        <w:rPr>
          <w:rFonts w:ascii="Calibri" w:hAnsi="Calibri"/>
          <w:b/>
          <w:sz w:val="22"/>
          <w:szCs w:val="22"/>
        </w:rPr>
        <w:t>órna</w:t>
      </w:r>
    </w:p>
    <w:p w:rsidR="00B8159F" w:rsidRPr="00496DAF" w:rsidRDefault="00B8159F" w:rsidP="00B8159F">
      <w:pPr>
        <w:jc w:val="center"/>
        <w:rPr>
          <w:rFonts w:ascii="Calibri" w:hAnsi="Calibri"/>
          <w:b/>
          <w:sz w:val="22"/>
          <w:szCs w:val="22"/>
        </w:rPr>
      </w:pPr>
    </w:p>
    <w:p w:rsidR="00B8159F" w:rsidRPr="00496DAF" w:rsidRDefault="00B8159F" w:rsidP="00B8159F">
      <w:pPr>
        <w:rPr>
          <w:rFonts w:ascii="Calibri" w:hAnsi="Calibri"/>
        </w:rPr>
      </w:pPr>
    </w:p>
    <w:p w:rsidR="00AF5AA5" w:rsidRPr="00496DAF" w:rsidRDefault="00AF5AA5" w:rsidP="00B8159F">
      <w:pPr>
        <w:rPr>
          <w:rFonts w:ascii="Calibri" w:hAnsi="Calibri"/>
        </w:rPr>
      </w:pPr>
    </w:p>
    <w:p w:rsidR="00AF5AA5" w:rsidRDefault="00AF5AA5" w:rsidP="00B8159F">
      <w:pPr>
        <w:rPr>
          <w:rFonts w:ascii="Calibri" w:hAnsi="Calibri"/>
        </w:rPr>
      </w:pPr>
    </w:p>
    <w:p w:rsidR="007C39E4" w:rsidRDefault="007C39E4" w:rsidP="00B8159F">
      <w:pPr>
        <w:rPr>
          <w:rFonts w:ascii="Calibri" w:hAnsi="Calibri"/>
        </w:rPr>
      </w:pPr>
    </w:p>
    <w:p w:rsidR="007C39E4" w:rsidRDefault="007C39E4" w:rsidP="00B8159F">
      <w:pPr>
        <w:rPr>
          <w:rFonts w:ascii="Calibri" w:hAnsi="Calibri"/>
        </w:rPr>
      </w:pPr>
    </w:p>
    <w:p w:rsidR="007C39E4" w:rsidRDefault="007C39E4" w:rsidP="00B8159F">
      <w:pPr>
        <w:rPr>
          <w:rFonts w:ascii="Calibri" w:hAnsi="Calibri"/>
        </w:rPr>
      </w:pPr>
    </w:p>
    <w:p w:rsidR="007C39E4" w:rsidRDefault="007C39E4" w:rsidP="00B8159F">
      <w:pPr>
        <w:rPr>
          <w:rFonts w:ascii="Calibri" w:hAnsi="Calibri"/>
        </w:rPr>
      </w:pPr>
    </w:p>
    <w:p w:rsidR="007C39E4" w:rsidRDefault="007C39E4" w:rsidP="00B8159F">
      <w:pPr>
        <w:rPr>
          <w:rFonts w:ascii="Calibri" w:hAnsi="Calibri"/>
        </w:rPr>
      </w:pPr>
    </w:p>
    <w:p w:rsidR="007C39E4" w:rsidRDefault="007C39E4" w:rsidP="00B8159F">
      <w:pPr>
        <w:rPr>
          <w:rFonts w:ascii="Calibri" w:hAnsi="Calibri"/>
        </w:rPr>
      </w:pPr>
    </w:p>
    <w:p w:rsidR="007C39E4" w:rsidRDefault="007C39E4" w:rsidP="00B8159F">
      <w:pPr>
        <w:rPr>
          <w:rFonts w:ascii="Calibri" w:hAnsi="Calibri"/>
        </w:rPr>
      </w:pPr>
    </w:p>
    <w:p w:rsidR="007C39E4" w:rsidRDefault="007C39E4" w:rsidP="00B8159F">
      <w:pPr>
        <w:rPr>
          <w:rFonts w:ascii="Calibri" w:hAnsi="Calibri"/>
        </w:rPr>
      </w:pPr>
    </w:p>
    <w:p w:rsidR="007C39E4" w:rsidRDefault="007C39E4" w:rsidP="00B8159F">
      <w:pPr>
        <w:rPr>
          <w:rFonts w:ascii="Calibri" w:hAnsi="Calibri"/>
        </w:rPr>
      </w:pPr>
    </w:p>
    <w:p w:rsidR="007C39E4" w:rsidRDefault="007C39E4" w:rsidP="00B8159F">
      <w:pPr>
        <w:rPr>
          <w:rFonts w:ascii="Calibri" w:hAnsi="Calibri"/>
        </w:rPr>
      </w:pPr>
    </w:p>
    <w:p w:rsidR="007C39E4" w:rsidRDefault="007C39E4" w:rsidP="00B8159F">
      <w:pPr>
        <w:rPr>
          <w:rFonts w:ascii="Calibri" w:hAnsi="Calibri"/>
        </w:rPr>
      </w:pPr>
    </w:p>
    <w:p w:rsidR="007C39E4" w:rsidRDefault="007C39E4" w:rsidP="00B8159F">
      <w:pPr>
        <w:rPr>
          <w:rFonts w:ascii="Calibri" w:hAnsi="Calibri"/>
        </w:rPr>
      </w:pPr>
    </w:p>
    <w:p w:rsidR="006B6698" w:rsidRPr="00496DAF" w:rsidRDefault="006B6698" w:rsidP="00B8159F">
      <w:pPr>
        <w:rPr>
          <w:rFonts w:ascii="Calibri" w:hAnsi="Calibri"/>
        </w:rPr>
      </w:pPr>
    </w:p>
    <w:p w:rsidR="00AF5AA5" w:rsidRPr="00496DAF" w:rsidRDefault="00AF5AA5" w:rsidP="00B8159F">
      <w:pPr>
        <w:rPr>
          <w:rFonts w:ascii="Calibri" w:hAnsi="Calibri"/>
        </w:rPr>
      </w:pPr>
    </w:p>
    <w:p w:rsidR="00B8159F" w:rsidRPr="00496DAF" w:rsidRDefault="00B8159F" w:rsidP="00621B9C">
      <w:pPr>
        <w:pStyle w:val="Akapitzlist"/>
        <w:numPr>
          <w:ilvl w:val="0"/>
          <w:numId w:val="2"/>
        </w:numPr>
        <w:ind w:left="0"/>
        <w:jc w:val="center"/>
        <w:rPr>
          <w:rFonts w:ascii="Calibri" w:hAnsi="Calibri"/>
          <w:b/>
          <w:sz w:val="28"/>
          <w:szCs w:val="28"/>
        </w:rPr>
      </w:pPr>
      <w:r w:rsidRPr="00496DAF">
        <w:rPr>
          <w:rFonts w:ascii="Calibri" w:hAnsi="Calibri"/>
          <w:b/>
          <w:sz w:val="28"/>
          <w:szCs w:val="28"/>
        </w:rPr>
        <w:t>Zgłaszane uwagi w sprawie wyznaczenia obszaru zdegradowanego</w:t>
      </w:r>
    </w:p>
    <w:tbl>
      <w:tblPr>
        <w:tblpPr w:leftFromText="141" w:rightFromText="141" w:vertAnchor="text" w:horzAnchor="margin" w:tblpXSpec="center" w:tblpY="250"/>
        <w:tblW w:w="10456" w:type="dxa"/>
        <w:tblLayout w:type="fixed"/>
        <w:tblLook w:val="0000" w:firstRow="0" w:lastRow="0" w:firstColumn="0" w:lastColumn="0" w:noHBand="0" w:noVBand="0"/>
      </w:tblPr>
      <w:tblGrid>
        <w:gridCol w:w="426"/>
        <w:gridCol w:w="3118"/>
        <w:gridCol w:w="3688"/>
        <w:gridCol w:w="3224"/>
      </w:tblGrid>
      <w:tr w:rsidR="00B56D1E" w:rsidRPr="00496DAF" w:rsidTr="00621B9C">
        <w:trPr>
          <w:trHeight w:val="496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B56D1E" w:rsidRPr="00496DAF" w:rsidRDefault="00B56D1E" w:rsidP="00621B9C">
            <w:pPr>
              <w:jc w:val="center"/>
              <w:rPr>
                <w:rFonts w:ascii="Calibri" w:hAnsi="Calibri" w:cs="Arial"/>
                <w:b/>
              </w:rPr>
            </w:pPr>
            <w:r w:rsidRPr="00496DAF">
              <w:rPr>
                <w:rFonts w:ascii="Calibri" w:hAnsi="Calibri" w:cs="Arial"/>
                <w:b/>
                <w:sz w:val="22"/>
                <w:szCs w:val="22"/>
              </w:rPr>
              <w:t>Lp.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B56D1E" w:rsidRPr="00496DAF" w:rsidRDefault="00B56D1E" w:rsidP="00621B9C">
            <w:pPr>
              <w:jc w:val="center"/>
              <w:rPr>
                <w:rFonts w:ascii="Calibri" w:hAnsi="Calibri" w:cs="Arial"/>
                <w:b/>
              </w:rPr>
            </w:pPr>
          </w:p>
          <w:p w:rsidR="00B56D1E" w:rsidRPr="00496DAF" w:rsidRDefault="00B56D1E" w:rsidP="00621B9C">
            <w:pPr>
              <w:jc w:val="center"/>
              <w:rPr>
                <w:rFonts w:ascii="Calibri" w:hAnsi="Calibri" w:cs="Arial"/>
                <w:b/>
              </w:rPr>
            </w:pPr>
            <w:r w:rsidRPr="00496DAF">
              <w:rPr>
                <w:rFonts w:ascii="Calibri" w:hAnsi="Calibri" w:cs="Arial"/>
                <w:b/>
                <w:sz w:val="22"/>
                <w:szCs w:val="22"/>
              </w:rPr>
              <w:t>Nazwa Obszaru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B56D1E" w:rsidRPr="00496DAF" w:rsidRDefault="00B56D1E" w:rsidP="00621B9C">
            <w:pPr>
              <w:jc w:val="center"/>
              <w:rPr>
                <w:rFonts w:ascii="Calibri" w:hAnsi="Calibri" w:cs="Arial"/>
                <w:b/>
              </w:rPr>
            </w:pPr>
          </w:p>
          <w:p w:rsidR="00B56D1E" w:rsidRPr="00496DAF" w:rsidRDefault="00B56D1E" w:rsidP="00621B9C">
            <w:pPr>
              <w:jc w:val="center"/>
              <w:rPr>
                <w:rFonts w:ascii="Calibri" w:hAnsi="Calibri" w:cs="Arial"/>
                <w:b/>
              </w:rPr>
            </w:pPr>
            <w:r w:rsidRPr="00496DAF">
              <w:rPr>
                <w:rFonts w:ascii="Calibri" w:hAnsi="Calibri" w:cs="Arial"/>
                <w:b/>
                <w:sz w:val="22"/>
                <w:szCs w:val="22"/>
              </w:rPr>
              <w:t xml:space="preserve">Treść uwagi </w:t>
            </w:r>
          </w:p>
        </w:tc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F5AA5" w:rsidRPr="00496DAF" w:rsidRDefault="00AF5AA5" w:rsidP="00621B9C">
            <w:pPr>
              <w:jc w:val="center"/>
              <w:rPr>
                <w:rFonts w:ascii="Calibri" w:hAnsi="Calibri" w:cs="Arial"/>
                <w:b/>
              </w:rPr>
            </w:pPr>
          </w:p>
          <w:p w:rsidR="00B56D1E" w:rsidRPr="00496DAF" w:rsidRDefault="00AF5AA5" w:rsidP="00621B9C">
            <w:pPr>
              <w:jc w:val="center"/>
              <w:rPr>
                <w:rFonts w:ascii="Calibri" w:hAnsi="Calibri" w:cs="Arial"/>
                <w:b/>
              </w:rPr>
            </w:pPr>
            <w:r w:rsidRPr="00496DAF">
              <w:rPr>
                <w:rFonts w:ascii="Calibri" w:hAnsi="Calibri" w:cs="Arial"/>
                <w:b/>
                <w:sz w:val="22"/>
                <w:szCs w:val="22"/>
              </w:rPr>
              <w:t>Uzasadnienie uwagi</w:t>
            </w:r>
          </w:p>
        </w:tc>
      </w:tr>
      <w:tr w:rsidR="00B56D1E" w:rsidRPr="00496DAF" w:rsidTr="00621B9C">
        <w:trPr>
          <w:trHeight w:val="93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6D1E" w:rsidRPr="00496DAF" w:rsidRDefault="00B56D1E" w:rsidP="00621B9C">
            <w:pPr>
              <w:rPr>
                <w:rFonts w:ascii="Calibri" w:hAnsi="Calibri" w:cs="Arial"/>
              </w:rPr>
            </w:pPr>
            <w:r w:rsidRPr="00496DAF">
              <w:rPr>
                <w:rFonts w:ascii="Calibri" w:hAnsi="Calibri" w:cs="Arial"/>
                <w:b/>
                <w:sz w:val="22"/>
                <w:szCs w:val="22"/>
              </w:rPr>
              <w:t>1.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D1E" w:rsidRPr="00496DAF" w:rsidRDefault="00B56D1E" w:rsidP="00621B9C">
            <w:pPr>
              <w:rPr>
                <w:rFonts w:ascii="Calibri" w:hAnsi="Calibri" w:cs="Arial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D1E" w:rsidRPr="00496DAF" w:rsidRDefault="00B56D1E" w:rsidP="00621B9C">
            <w:pPr>
              <w:rPr>
                <w:rFonts w:ascii="Calibri" w:hAnsi="Calibri" w:cs="Arial"/>
              </w:rPr>
            </w:pPr>
          </w:p>
        </w:tc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D1E" w:rsidRPr="00496DAF" w:rsidRDefault="00B56D1E" w:rsidP="00621B9C">
            <w:pPr>
              <w:rPr>
                <w:rFonts w:ascii="Calibri" w:hAnsi="Calibri" w:cs="Arial"/>
              </w:rPr>
            </w:pPr>
          </w:p>
        </w:tc>
      </w:tr>
      <w:tr w:rsidR="00B56D1E" w:rsidRPr="00496DAF" w:rsidTr="00621B9C">
        <w:trPr>
          <w:trHeight w:val="93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6D1E" w:rsidRPr="00496DAF" w:rsidRDefault="00B56D1E" w:rsidP="00621B9C">
            <w:pPr>
              <w:rPr>
                <w:rFonts w:ascii="Calibri" w:hAnsi="Calibri" w:cs="Arial"/>
              </w:rPr>
            </w:pPr>
            <w:r w:rsidRPr="00496DAF">
              <w:rPr>
                <w:rFonts w:ascii="Calibri" w:hAnsi="Calibri" w:cs="Arial"/>
                <w:b/>
                <w:sz w:val="22"/>
                <w:szCs w:val="22"/>
              </w:rPr>
              <w:t>2.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D1E" w:rsidRPr="00496DAF" w:rsidRDefault="00B56D1E" w:rsidP="00621B9C">
            <w:pPr>
              <w:rPr>
                <w:rFonts w:ascii="Calibri" w:hAnsi="Calibri" w:cs="Arial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D1E" w:rsidRPr="00496DAF" w:rsidRDefault="00B56D1E" w:rsidP="00621B9C">
            <w:pPr>
              <w:rPr>
                <w:rFonts w:ascii="Calibri" w:hAnsi="Calibri" w:cs="Arial"/>
              </w:rPr>
            </w:pPr>
          </w:p>
        </w:tc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D1E" w:rsidRPr="00496DAF" w:rsidRDefault="00B56D1E" w:rsidP="00621B9C">
            <w:pPr>
              <w:rPr>
                <w:rFonts w:ascii="Calibri" w:hAnsi="Calibri" w:cs="Arial"/>
              </w:rPr>
            </w:pPr>
          </w:p>
        </w:tc>
      </w:tr>
      <w:tr w:rsidR="00B56D1E" w:rsidRPr="00496DAF" w:rsidTr="00621B9C">
        <w:trPr>
          <w:trHeight w:val="93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6D1E" w:rsidRPr="00496DAF" w:rsidRDefault="00B56D1E" w:rsidP="00621B9C">
            <w:pPr>
              <w:rPr>
                <w:rFonts w:ascii="Calibri" w:hAnsi="Calibri" w:cs="Arial"/>
              </w:rPr>
            </w:pPr>
            <w:r w:rsidRPr="00496DAF">
              <w:rPr>
                <w:rFonts w:ascii="Calibri" w:hAnsi="Calibri" w:cs="Arial"/>
                <w:b/>
                <w:sz w:val="22"/>
                <w:szCs w:val="22"/>
              </w:rPr>
              <w:t>3.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D1E" w:rsidRPr="00496DAF" w:rsidRDefault="00B56D1E" w:rsidP="00621B9C">
            <w:pPr>
              <w:rPr>
                <w:rFonts w:ascii="Calibri" w:hAnsi="Calibri" w:cs="Arial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D1E" w:rsidRPr="00496DAF" w:rsidRDefault="00B56D1E" w:rsidP="00621B9C">
            <w:pPr>
              <w:rPr>
                <w:rFonts w:ascii="Calibri" w:hAnsi="Calibri" w:cs="Arial"/>
              </w:rPr>
            </w:pPr>
          </w:p>
          <w:p w:rsidR="00B56D1E" w:rsidRPr="00496DAF" w:rsidRDefault="00B56D1E" w:rsidP="00621B9C">
            <w:pPr>
              <w:rPr>
                <w:rFonts w:ascii="Calibri" w:hAnsi="Calibri" w:cs="Arial"/>
              </w:rPr>
            </w:pPr>
          </w:p>
        </w:tc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D1E" w:rsidRPr="00496DAF" w:rsidRDefault="00B56D1E" w:rsidP="00621B9C">
            <w:pPr>
              <w:rPr>
                <w:rFonts w:ascii="Calibri" w:hAnsi="Calibri" w:cs="Arial"/>
              </w:rPr>
            </w:pPr>
          </w:p>
        </w:tc>
      </w:tr>
      <w:tr w:rsidR="00AF5AA5" w:rsidRPr="00496DAF" w:rsidTr="00621B9C">
        <w:trPr>
          <w:trHeight w:val="93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AA5" w:rsidRPr="00496DAF" w:rsidRDefault="007C39E4" w:rsidP="00137C97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…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AA5" w:rsidRPr="00496DAF" w:rsidRDefault="00AF5AA5" w:rsidP="00137C97">
            <w:pPr>
              <w:rPr>
                <w:rFonts w:ascii="Calibri" w:hAnsi="Calibri" w:cs="Arial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AA5" w:rsidRPr="00496DAF" w:rsidRDefault="00AF5AA5" w:rsidP="00137C97">
            <w:pPr>
              <w:rPr>
                <w:rFonts w:ascii="Calibri" w:hAnsi="Calibri" w:cs="Arial"/>
              </w:rPr>
            </w:pPr>
          </w:p>
        </w:tc>
        <w:tc>
          <w:tcPr>
            <w:tcW w:w="3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AA5" w:rsidRPr="00496DAF" w:rsidRDefault="00AF5AA5" w:rsidP="00137C97">
            <w:pPr>
              <w:rPr>
                <w:rFonts w:ascii="Calibri" w:hAnsi="Calibri" w:cs="Arial"/>
              </w:rPr>
            </w:pPr>
          </w:p>
        </w:tc>
      </w:tr>
    </w:tbl>
    <w:p w:rsidR="00B8159F" w:rsidRPr="00496DAF" w:rsidRDefault="00B8159F" w:rsidP="00B8159F">
      <w:pPr>
        <w:rPr>
          <w:rFonts w:ascii="Calibri" w:hAnsi="Calibri"/>
          <w:b/>
          <w:sz w:val="22"/>
          <w:szCs w:val="22"/>
        </w:rPr>
      </w:pPr>
    </w:p>
    <w:p w:rsidR="00B8159F" w:rsidRPr="00496DAF" w:rsidRDefault="00B8159F" w:rsidP="00B8159F">
      <w:pPr>
        <w:rPr>
          <w:rFonts w:ascii="Calibri" w:hAnsi="Calibri"/>
          <w:sz w:val="28"/>
          <w:szCs w:val="28"/>
        </w:rPr>
      </w:pPr>
    </w:p>
    <w:p w:rsidR="00AF5AA5" w:rsidRPr="00496DAF" w:rsidRDefault="00AF5AA5" w:rsidP="00B8159F">
      <w:pPr>
        <w:rPr>
          <w:rFonts w:ascii="Calibri" w:hAnsi="Calibri"/>
          <w:sz w:val="28"/>
          <w:szCs w:val="28"/>
        </w:rPr>
      </w:pPr>
    </w:p>
    <w:p w:rsidR="00AF5AA5" w:rsidRPr="00496DAF" w:rsidRDefault="00AF5AA5" w:rsidP="00B8159F">
      <w:pPr>
        <w:rPr>
          <w:rFonts w:ascii="Calibri" w:hAnsi="Calibri"/>
          <w:sz w:val="28"/>
          <w:szCs w:val="28"/>
        </w:rPr>
      </w:pPr>
    </w:p>
    <w:p w:rsidR="00AF5AA5" w:rsidRPr="00496DAF" w:rsidRDefault="00AF5AA5" w:rsidP="00B8159F">
      <w:pPr>
        <w:rPr>
          <w:rFonts w:ascii="Calibri" w:hAnsi="Calibri"/>
          <w:sz w:val="28"/>
          <w:szCs w:val="28"/>
        </w:rPr>
      </w:pPr>
    </w:p>
    <w:p w:rsidR="00AF5AA5" w:rsidRPr="00496DAF" w:rsidRDefault="00AF5AA5" w:rsidP="00B8159F">
      <w:pPr>
        <w:rPr>
          <w:rFonts w:ascii="Calibri" w:hAnsi="Calibri"/>
          <w:sz w:val="28"/>
          <w:szCs w:val="28"/>
        </w:rPr>
      </w:pPr>
    </w:p>
    <w:p w:rsidR="00AF5AA5" w:rsidRPr="00496DAF" w:rsidRDefault="00AF5AA5" w:rsidP="00B8159F">
      <w:pPr>
        <w:rPr>
          <w:rFonts w:ascii="Calibri" w:hAnsi="Calibri"/>
          <w:sz w:val="28"/>
          <w:szCs w:val="28"/>
        </w:rPr>
      </w:pPr>
    </w:p>
    <w:p w:rsidR="00B8159F" w:rsidRPr="00496DAF" w:rsidRDefault="00B8159F" w:rsidP="00B8159F">
      <w:pPr>
        <w:pStyle w:val="Akapitzlist"/>
        <w:numPr>
          <w:ilvl w:val="0"/>
          <w:numId w:val="2"/>
        </w:numPr>
        <w:rPr>
          <w:rFonts w:ascii="Calibri" w:hAnsi="Calibri"/>
          <w:b/>
          <w:sz w:val="28"/>
          <w:szCs w:val="28"/>
        </w:rPr>
      </w:pPr>
      <w:r w:rsidRPr="00496DAF">
        <w:rPr>
          <w:rFonts w:ascii="Calibri" w:hAnsi="Calibri"/>
          <w:b/>
          <w:sz w:val="28"/>
          <w:szCs w:val="28"/>
        </w:rPr>
        <w:t xml:space="preserve">Zgłaszane uwagi w sprawie wyznaczenia obszaru rewitalizacji </w:t>
      </w:r>
    </w:p>
    <w:p w:rsidR="00B56D1E" w:rsidRPr="00496DAF" w:rsidRDefault="00B56D1E" w:rsidP="00B56D1E">
      <w:pPr>
        <w:rPr>
          <w:rFonts w:ascii="Calibri" w:hAnsi="Calibri"/>
          <w:b/>
          <w:sz w:val="28"/>
          <w:szCs w:val="28"/>
        </w:rPr>
      </w:pPr>
    </w:p>
    <w:tbl>
      <w:tblPr>
        <w:tblpPr w:leftFromText="141" w:rightFromText="141" w:vertAnchor="text" w:horzAnchor="margin" w:tblpXSpec="center" w:tblpY="250"/>
        <w:tblW w:w="10598" w:type="dxa"/>
        <w:tblLayout w:type="fixed"/>
        <w:tblLook w:val="0000" w:firstRow="0" w:lastRow="0" w:firstColumn="0" w:lastColumn="0" w:noHBand="0" w:noVBand="0"/>
      </w:tblPr>
      <w:tblGrid>
        <w:gridCol w:w="534"/>
        <w:gridCol w:w="3118"/>
        <w:gridCol w:w="3686"/>
        <w:gridCol w:w="3260"/>
      </w:tblGrid>
      <w:tr w:rsidR="00B56D1E" w:rsidRPr="00496DAF" w:rsidTr="00057C3B">
        <w:trPr>
          <w:trHeight w:val="49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B56D1E" w:rsidRPr="00496DAF" w:rsidRDefault="00B56D1E" w:rsidP="00137C97">
            <w:pPr>
              <w:jc w:val="center"/>
              <w:rPr>
                <w:rFonts w:ascii="Calibri" w:hAnsi="Calibri" w:cs="Arial"/>
                <w:b/>
              </w:rPr>
            </w:pPr>
            <w:r w:rsidRPr="00496DAF">
              <w:rPr>
                <w:rFonts w:ascii="Calibri" w:hAnsi="Calibri" w:cs="Arial"/>
                <w:b/>
                <w:sz w:val="22"/>
                <w:szCs w:val="22"/>
              </w:rPr>
              <w:t>Lp.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F5AA5" w:rsidRPr="00496DAF" w:rsidRDefault="00AF5AA5" w:rsidP="00137C97">
            <w:pPr>
              <w:jc w:val="center"/>
              <w:rPr>
                <w:rFonts w:ascii="Calibri" w:hAnsi="Calibri" w:cs="Arial"/>
                <w:b/>
              </w:rPr>
            </w:pPr>
          </w:p>
          <w:p w:rsidR="00B56D1E" w:rsidRPr="00496DAF" w:rsidRDefault="00AF5AA5" w:rsidP="00137C97">
            <w:pPr>
              <w:jc w:val="center"/>
              <w:rPr>
                <w:rFonts w:ascii="Calibri" w:hAnsi="Calibri" w:cs="Arial"/>
                <w:b/>
              </w:rPr>
            </w:pPr>
            <w:r w:rsidRPr="00496DAF">
              <w:rPr>
                <w:rFonts w:ascii="Calibri" w:hAnsi="Calibri" w:cs="Arial"/>
                <w:b/>
                <w:sz w:val="22"/>
                <w:szCs w:val="22"/>
              </w:rPr>
              <w:t>Nazwa Obszaru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AF5AA5" w:rsidRPr="00496DAF" w:rsidRDefault="00AF5AA5" w:rsidP="00137C97">
            <w:pPr>
              <w:jc w:val="center"/>
              <w:rPr>
                <w:rFonts w:ascii="Calibri" w:hAnsi="Calibri" w:cs="Arial"/>
                <w:b/>
              </w:rPr>
            </w:pPr>
          </w:p>
          <w:p w:rsidR="00B56D1E" w:rsidRPr="00496DAF" w:rsidRDefault="00B56D1E" w:rsidP="00137C97">
            <w:pPr>
              <w:jc w:val="center"/>
              <w:rPr>
                <w:rFonts w:ascii="Calibri" w:hAnsi="Calibri" w:cs="Arial"/>
                <w:b/>
              </w:rPr>
            </w:pPr>
            <w:r w:rsidRPr="00496DAF">
              <w:rPr>
                <w:rFonts w:ascii="Calibri" w:hAnsi="Calibri" w:cs="Arial"/>
                <w:b/>
                <w:sz w:val="22"/>
                <w:szCs w:val="22"/>
              </w:rPr>
              <w:t xml:space="preserve">Treść uwagi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F5AA5" w:rsidRPr="00496DAF" w:rsidRDefault="00AF5AA5" w:rsidP="00137C97">
            <w:pPr>
              <w:jc w:val="center"/>
              <w:rPr>
                <w:rFonts w:ascii="Calibri" w:hAnsi="Calibri" w:cs="Arial"/>
                <w:b/>
              </w:rPr>
            </w:pPr>
          </w:p>
          <w:p w:rsidR="00B56D1E" w:rsidRPr="00496DAF" w:rsidRDefault="00AF5AA5" w:rsidP="00137C97">
            <w:pPr>
              <w:jc w:val="center"/>
              <w:rPr>
                <w:rFonts w:ascii="Calibri" w:hAnsi="Calibri" w:cs="Arial"/>
                <w:b/>
              </w:rPr>
            </w:pPr>
            <w:r w:rsidRPr="00496DAF">
              <w:rPr>
                <w:rFonts w:ascii="Calibri" w:hAnsi="Calibri" w:cs="Arial"/>
                <w:b/>
                <w:sz w:val="22"/>
                <w:szCs w:val="22"/>
              </w:rPr>
              <w:t>Uzasadnienie uwagi</w:t>
            </w:r>
          </w:p>
        </w:tc>
      </w:tr>
      <w:tr w:rsidR="00B56D1E" w:rsidRPr="00496DAF" w:rsidTr="00057C3B">
        <w:trPr>
          <w:trHeight w:val="93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6D1E" w:rsidRPr="00496DAF" w:rsidRDefault="00B56D1E" w:rsidP="00137C97">
            <w:pPr>
              <w:rPr>
                <w:rFonts w:ascii="Calibri" w:hAnsi="Calibri" w:cs="Arial"/>
              </w:rPr>
            </w:pPr>
            <w:r w:rsidRPr="00496DAF">
              <w:rPr>
                <w:rFonts w:ascii="Calibri" w:hAnsi="Calibri" w:cs="Arial"/>
                <w:b/>
                <w:sz w:val="22"/>
                <w:szCs w:val="22"/>
              </w:rPr>
              <w:t>1.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D1E" w:rsidRPr="00496DAF" w:rsidRDefault="00B56D1E" w:rsidP="00137C97">
            <w:pPr>
              <w:rPr>
                <w:rFonts w:ascii="Calibri" w:hAnsi="Calibri" w:cs="Arial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D1E" w:rsidRPr="00496DAF" w:rsidRDefault="00B56D1E" w:rsidP="00137C97">
            <w:pPr>
              <w:rPr>
                <w:rFonts w:ascii="Calibri" w:hAnsi="Calibri" w:cs="Arial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D1E" w:rsidRPr="00496DAF" w:rsidRDefault="00B56D1E" w:rsidP="00137C97">
            <w:pPr>
              <w:rPr>
                <w:rFonts w:ascii="Calibri" w:hAnsi="Calibri" w:cs="Arial"/>
              </w:rPr>
            </w:pPr>
          </w:p>
        </w:tc>
      </w:tr>
      <w:tr w:rsidR="00B56D1E" w:rsidRPr="00496DAF" w:rsidTr="00057C3B">
        <w:trPr>
          <w:trHeight w:val="93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6D1E" w:rsidRPr="00496DAF" w:rsidRDefault="00B56D1E" w:rsidP="00137C97">
            <w:pPr>
              <w:rPr>
                <w:rFonts w:ascii="Calibri" w:hAnsi="Calibri" w:cs="Arial"/>
              </w:rPr>
            </w:pPr>
            <w:r w:rsidRPr="00496DAF">
              <w:rPr>
                <w:rFonts w:ascii="Calibri" w:hAnsi="Calibri" w:cs="Arial"/>
                <w:b/>
                <w:sz w:val="22"/>
                <w:szCs w:val="22"/>
              </w:rPr>
              <w:t>2.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D1E" w:rsidRPr="00496DAF" w:rsidRDefault="00B56D1E" w:rsidP="00137C97">
            <w:pPr>
              <w:rPr>
                <w:rFonts w:ascii="Calibri" w:hAnsi="Calibri" w:cs="Arial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D1E" w:rsidRPr="00496DAF" w:rsidRDefault="00B56D1E" w:rsidP="00137C97">
            <w:pPr>
              <w:rPr>
                <w:rFonts w:ascii="Calibri" w:hAnsi="Calibri" w:cs="Arial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D1E" w:rsidRPr="00496DAF" w:rsidRDefault="00B56D1E" w:rsidP="00137C97">
            <w:pPr>
              <w:rPr>
                <w:rFonts w:ascii="Calibri" w:hAnsi="Calibri" w:cs="Arial"/>
              </w:rPr>
            </w:pPr>
          </w:p>
        </w:tc>
      </w:tr>
      <w:tr w:rsidR="00B56D1E" w:rsidRPr="00496DAF" w:rsidTr="00057C3B">
        <w:trPr>
          <w:trHeight w:val="93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56D1E" w:rsidRPr="00496DAF" w:rsidRDefault="00B56D1E" w:rsidP="00137C97">
            <w:pPr>
              <w:rPr>
                <w:rFonts w:ascii="Calibri" w:hAnsi="Calibri" w:cs="Arial"/>
              </w:rPr>
            </w:pPr>
            <w:r w:rsidRPr="00496DAF">
              <w:rPr>
                <w:rFonts w:ascii="Calibri" w:hAnsi="Calibri" w:cs="Arial"/>
                <w:b/>
                <w:sz w:val="22"/>
                <w:szCs w:val="22"/>
              </w:rPr>
              <w:t>3.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D1E" w:rsidRPr="00496DAF" w:rsidRDefault="00B56D1E" w:rsidP="00137C97">
            <w:pPr>
              <w:rPr>
                <w:rFonts w:ascii="Calibri" w:hAnsi="Calibri" w:cs="Arial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D1E" w:rsidRPr="00496DAF" w:rsidRDefault="00B56D1E" w:rsidP="00137C97">
            <w:pPr>
              <w:rPr>
                <w:rFonts w:ascii="Calibri" w:hAnsi="Calibri" w:cs="Arial"/>
              </w:rPr>
            </w:pPr>
          </w:p>
          <w:p w:rsidR="00B56D1E" w:rsidRPr="00496DAF" w:rsidRDefault="00B56D1E" w:rsidP="00137C97">
            <w:pPr>
              <w:rPr>
                <w:rFonts w:ascii="Calibri" w:hAnsi="Calibri" w:cs="Arial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D1E" w:rsidRPr="00496DAF" w:rsidRDefault="00B56D1E" w:rsidP="00137C97">
            <w:pPr>
              <w:rPr>
                <w:rFonts w:ascii="Calibri" w:hAnsi="Calibri" w:cs="Arial"/>
              </w:rPr>
            </w:pPr>
          </w:p>
        </w:tc>
      </w:tr>
      <w:tr w:rsidR="00AF5AA5" w:rsidRPr="00496DAF" w:rsidTr="00057C3B">
        <w:trPr>
          <w:trHeight w:val="93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AA5" w:rsidRPr="00496DAF" w:rsidRDefault="007C39E4" w:rsidP="00137C97">
            <w:pPr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…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AA5" w:rsidRPr="00496DAF" w:rsidRDefault="00AF5AA5" w:rsidP="00137C97">
            <w:pPr>
              <w:rPr>
                <w:rFonts w:ascii="Calibri" w:hAnsi="Calibri" w:cs="Arial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AA5" w:rsidRPr="00496DAF" w:rsidRDefault="00AF5AA5" w:rsidP="00137C97">
            <w:pPr>
              <w:rPr>
                <w:rFonts w:ascii="Calibri" w:hAnsi="Calibri" w:cs="Arial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AA5" w:rsidRPr="00496DAF" w:rsidRDefault="00AF5AA5" w:rsidP="00137C97">
            <w:pPr>
              <w:rPr>
                <w:rFonts w:ascii="Calibri" w:hAnsi="Calibri" w:cs="Arial"/>
              </w:rPr>
            </w:pPr>
          </w:p>
        </w:tc>
      </w:tr>
    </w:tbl>
    <w:p w:rsidR="00B56D1E" w:rsidRPr="00496DAF" w:rsidRDefault="00B56D1E" w:rsidP="00B56D1E">
      <w:pPr>
        <w:rPr>
          <w:rFonts w:ascii="Calibri" w:hAnsi="Calibri"/>
          <w:b/>
          <w:sz w:val="28"/>
          <w:szCs w:val="28"/>
        </w:rPr>
      </w:pPr>
    </w:p>
    <w:p w:rsidR="00B56D1E" w:rsidRPr="00496DAF" w:rsidRDefault="00B56D1E" w:rsidP="00B56D1E">
      <w:pPr>
        <w:rPr>
          <w:rFonts w:ascii="Calibri" w:hAnsi="Calibri"/>
          <w:b/>
          <w:sz w:val="28"/>
          <w:szCs w:val="28"/>
        </w:rPr>
      </w:pPr>
    </w:p>
    <w:p w:rsidR="00B56D1E" w:rsidRPr="00496DAF" w:rsidRDefault="00B56D1E" w:rsidP="00B56D1E">
      <w:pPr>
        <w:rPr>
          <w:rFonts w:ascii="Calibri" w:hAnsi="Calibri"/>
          <w:b/>
          <w:sz w:val="28"/>
          <w:szCs w:val="28"/>
        </w:rPr>
      </w:pPr>
    </w:p>
    <w:p w:rsidR="00B56D1E" w:rsidRDefault="00B56D1E" w:rsidP="00B56D1E">
      <w:pPr>
        <w:rPr>
          <w:rFonts w:ascii="Calibri" w:hAnsi="Calibri"/>
          <w:b/>
          <w:sz w:val="28"/>
          <w:szCs w:val="28"/>
        </w:rPr>
      </w:pPr>
    </w:p>
    <w:p w:rsidR="00EF24F8" w:rsidRDefault="00EF24F8" w:rsidP="00B56D1E">
      <w:pPr>
        <w:rPr>
          <w:rFonts w:ascii="Calibri" w:hAnsi="Calibri"/>
          <w:b/>
          <w:sz w:val="28"/>
          <w:szCs w:val="28"/>
        </w:rPr>
      </w:pPr>
    </w:p>
    <w:p w:rsidR="00EF24F8" w:rsidRDefault="00EF24F8" w:rsidP="00B56D1E">
      <w:pPr>
        <w:rPr>
          <w:rFonts w:ascii="Calibri" w:hAnsi="Calibri"/>
          <w:b/>
          <w:sz w:val="28"/>
          <w:szCs w:val="28"/>
        </w:rPr>
      </w:pPr>
    </w:p>
    <w:p w:rsidR="00EF24F8" w:rsidRDefault="00EF24F8" w:rsidP="00B56D1E">
      <w:pPr>
        <w:rPr>
          <w:rFonts w:ascii="Calibri" w:hAnsi="Calibri"/>
          <w:b/>
          <w:sz w:val="28"/>
          <w:szCs w:val="28"/>
        </w:rPr>
      </w:pPr>
    </w:p>
    <w:p w:rsidR="00EF24F8" w:rsidRPr="00496DAF" w:rsidRDefault="00EF24F8" w:rsidP="00B56D1E">
      <w:pPr>
        <w:rPr>
          <w:rFonts w:ascii="Calibri" w:hAnsi="Calibri"/>
          <w:b/>
          <w:sz w:val="28"/>
          <w:szCs w:val="28"/>
        </w:rPr>
      </w:pPr>
    </w:p>
    <w:p w:rsidR="00B8159F" w:rsidRPr="00496DAF" w:rsidRDefault="00AF5AA5" w:rsidP="00AF5AA5">
      <w:pPr>
        <w:pStyle w:val="Akapitzlist"/>
        <w:numPr>
          <w:ilvl w:val="0"/>
          <w:numId w:val="2"/>
        </w:numPr>
        <w:spacing w:after="240"/>
        <w:rPr>
          <w:rFonts w:ascii="Calibri" w:hAnsi="Calibri"/>
          <w:b/>
          <w:sz w:val="28"/>
          <w:szCs w:val="28"/>
        </w:rPr>
      </w:pPr>
      <w:r w:rsidRPr="00496DAF">
        <w:rPr>
          <w:rFonts w:ascii="Calibri" w:hAnsi="Calibri"/>
          <w:b/>
          <w:sz w:val="28"/>
          <w:szCs w:val="28"/>
        </w:rPr>
        <w:t>Informacja o Zgłaszającym uwagi</w:t>
      </w:r>
      <w:r w:rsidR="00B8159F" w:rsidRPr="00496DAF">
        <w:rPr>
          <w:rFonts w:ascii="Calibri" w:hAnsi="Calibri"/>
          <w:b/>
          <w:sz w:val="28"/>
          <w:szCs w:val="28"/>
        </w:rPr>
        <w:t xml:space="preserve"> uwagi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B8159F" w:rsidRPr="00496DAF" w:rsidTr="007465EA">
        <w:trPr>
          <w:trHeight w:val="537"/>
        </w:trPr>
        <w:tc>
          <w:tcPr>
            <w:tcW w:w="2802" w:type="dxa"/>
            <w:shd w:val="clear" w:color="auto" w:fill="F2F2F2"/>
            <w:vAlign w:val="center"/>
          </w:tcPr>
          <w:p w:rsidR="00B8159F" w:rsidRPr="00496DAF" w:rsidRDefault="00B8159F" w:rsidP="007465EA">
            <w:pPr>
              <w:rPr>
                <w:rFonts w:ascii="Calibri" w:hAnsi="Calibri"/>
                <w:b/>
              </w:rPr>
            </w:pPr>
            <w:r w:rsidRPr="00496DAF">
              <w:rPr>
                <w:rFonts w:ascii="Calibri" w:hAnsi="Calibri"/>
                <w:b/>
              </w:rPr>
              <w:t>Instytucja/osoba prywatna*:</w:t>
            </w:r>
          </w:p>
        </w:tc>
        <w:tc>
          <w:tcPr>
            <w:tcW w:w="6410" w:type="dxa"/>
            <w:shd w:val="clear" w:color="auto" w:fill="auto"/>
          </w:tcPr>
          <w:p w:rsidR="00B8159F" w:rsidRPr="00496DAF" w:rsidRDefault="00B8159F" w:rsidP="007465EA">
            <w:pPr>
              <w:rPr>
                <w:rFonts w:ascii="Calibri" w:hAnsi="Calibri"/>
              </w:rPr>
            </w:pPr>
          </w:p>
        </w:tc>
      </w:tr>
      <w:tr w:rsidR="00B8159F" w:rsidRPr="00496DAF" w:rsidTr="007465EA">
        <w:trPr>
          <w:trHeight w:val="537"/>
        </w:trPr>
        <w:tc>
          <w:tcPr>
            <w:tcW w:w="2802" w:type="dxa"/>
            <w:shd w:val="clear" w:color="auto" w:fill="F2F2F2"/>
            <w:vAlign w:val="center"/>
          </w:tcPr>
          <w:p w:rsidR="00B8159F" w:rsidRPr="00496DAF" w:rsidRDefault="00B8159F" w:rsidP="007465EA">
            <w:pPr>
              <w:rPr>
                <w:rFonts w:ascii="Calibri" w:hAnsi="Calibri"/>
                <w:b/>
              </w:rPr>
            </w:pPr>
            <w:r w:rsidRPr="00496DAF">
              <w:rPr>
                <w:rFonts w:ascii="Calibri" w:hAnsi="Calibri"/>
                <w:b/>
              </w:rPr>
              <w:t>Adres instytucji:</w:t>
            </w:r>
          </w:p>
        </w:tc>
        <w:tc>
          <w:tcPr>
            <w:tcW w:w="6410" w:type="dxa"/>
            <w:shd w:val="clear" w:color="auto" w:fill="auto"/>
          </w:tcPr>
          <w:p w:rsidR="00B8159F" w:rsidRPr="00496DAF" w:rsidRDefault="00B8159F" w:rsidP="007465EA">
            <w:pPr>
              <w:rPr>
                <w:rFonts w:ascii="Calibri" w:hAnsi="Calibri"/>
              </w:rPr>
            </w:pPr>
          </w:p>
        </w:tc>
      </w:tr>
      <w:tr w:rsidR="00B8159F" w:rsidRPr="00496DAF" w:rsidTr="007465EA">
        <w:trPr>
          <w:trHeight w:val="537"/>
        </w:trPr>
        <w:tc>
          <w:tcPr>
            <w:tcW w:w="2802" w:type="dxa"/>
            <w:shd w:val="clear" w:color="auto" w:fill="F2F2F2"/>
            <w:vAlign w:val="center"/>
          </w:tcPr>
          <w:p w:rsidR="00B8159F" w:rsidRPr="00496DAF" w:rsidRDefault="00B8159F" w:rsidP="007465EA">
            <w:pPr>
              <w:rPr>
                <w:rFonts w:ascii="Calibri" w:hAnsi="Calibri"/>
                <w:b/>
              </w:rPr>
            </w:pPr>
            <w:r w:rsidRPr="00496DAF">
              <w:rPr>
                <w:rFonts w:ascii="Calibri" w:hAnsi="Calibri"/>
                <w:b/>
              </w:rPr>
              <w:t>Imię i nazwisko osoby zgłaszającej</w:t>
            </w:r>
          </w:p>
        </w:tc>
        <w:tc>
          <w:tcPr>
            <w:tcW w:w="6410" w:type="dxa"/>
            <w:shd w:val="clear" w:color="auto" w:fill="auto"/>
          </w:tcPr>
          <w:p w:rsidR="00B8159F" w:rsidRPr="00496DAF" w:rsidRDefault="00B8159F" w:rsidP="007465EA">
            <w:pPr>
              <w:rPr>
                <w:rFonts w:ascii="Calibri" w:hAnsi="Calibri"/>
              </w:rPr>
            </w:pPr>
          </w:p>
        </w:tc>
      </w:tr>
      <w:tr w:rsidR="00B8159F" w:rsidRPr="00496DAF" w:rsidTr="007465EA">
        <w:trPr>
          <w:trHeight w:val="537"/>
        </w:trPr>
        <w:tc>
          <w:tcPr>
            <w:tcW w:w="2802" w:type="dxa"/>
            <w:shd w:val="clear" w:color="auto" w:fill="F2F2F2"/>
            <w:vAlign w:val="center"/>
          </w:tcPr>
          <w:p w:rsidR="00B8159F" w:rsidRPr="00496DAF" w:rsidRDefault="00B8159F" w:rsidP="007465EA">
            <w:pPr>
              <w:rPr>
                <w:rFonts w:ascii="Calibri" w:hAnsi="Calibri"/>
                <w:b/>
              </w:rPr>
            </w:pPr>
            <w:r w:rsidRPr="00496DAF">
              <w:rPr>
                <w:rFonts w:ascii="Calibri" w:hAnsi="Calibri"/>
                <w:b/>
              </w:rPr>
              <w:t>Tel. kontaktowy:</w:t>
            </w:r>
          </w:p>
        </w:tc>
        <w:tc>
          <w:tcPr>
            <w:tcW w:w="6410" w:type="dxa"/>
            <w:shd w:val="clear" w:color="auto" w:fill="auto"/>
          </w:tcPr>
          <w:p w:rsidR="00B8159F" w:rsidRPr="00496DAF" w:rsidRDefault="00B8159F" w:rsidP="007465EA">
            <w:pPr>
              <w:rPr>
                <w:rFonts w:ascii="Calibri" w:hAnsi="Calibri"/>
              </w:rPr>
            </w:pPr>
          </w:p>
        </w:tc>
      </w:tr>
      <w:tr w:rsidR="00B8159F" w:rsidRPr="00496DAF" w:rsidTr="007465EA">
        <w:trPr>
          <w:trHeight w:val="537"/>
        </w:trPr>
        <w:tc>
          <w:tcPr>
            <w:tcW w:w="2802" w:type="dxa"/>
            <w:shd w:val="clear" w:color="auto" w:fill="F2F2F2"/>
            <w:vAlign w:val="center"/>
          </w:tcPr>
          <w:p w:rsidR="00B8159F" w:rsidRPr="00496DAF" w:rsidRDefault="00B8159F" w:rsidP="007465EA">
            <w:pPr>
              <w:rPr>
                <w:rFonts w:ascii="Calibri" w:hAnsi="Calibri"/>
                <w:b/>
              </w:rPr>
            </w:pPr>
            <w:r w:rsidRPr="00496DAF">
              <w:rPr>
                <w:rFonts w:ascii="Calibri" w:hAnsi="Calibri"/>
                <w:b/>
              </w:rPr>
              <w:t>E-mail:</w:t>
            </w:r>
          </w:p>
        </w:tc>
        <w:tc>
          <w:tcPr>
            <w:tcW w:w="6410" w:type="dxa"/>
            <w:shd w:val="clear" w:color="auto" w:fill="auto"/>
          </w:tcPr>
          <w:p w:rsidR="00B8159F" w:rsidRPr="00496DAF" w:rsidRDefault="00B8159F" w:rsidP="007465EA">
            <w:pPr>
              <w:rPr>
                <w:rFonts w:ascii="Calibri" w:hAnsi="Calibri"/>
              </w:rPr>
            </w:pPr>
          </w:p>
        </w:tc>
      </w:tr>
    </w:tbl>
    <w:p w:rsidR="00B8159F" w:rsidRPr="00496DAF" w:rsidRDefault="00B8159F" w:rsidP="00B8159F">
      <w:pPr>
        <w:rPr>
          <w:rFonts w:ascii="Calibri" w:hAnsi="Calibri"/>
          <w:i/>
          <w:sz w:val="18"/>
          <w:szCs w:val="18"/>
        </w:rPr>
      </w:pPr>
      <w:r w:rsidRPr="00496DAF">
        <w:rPr>
          <w:rFonts w:ascii="Calibri" w:hAnsi="Calibri"/>
          <w:i/>
          <w:sz w:val="18"/>
          <w:szCs w:val="18"/>
        </w:rPr>
        <w:t>* jeśli projekt jest zgłoszony przez instytucję należy wpisać dokładną nazwę oraz adres instytucji. W przypadku składania karty projektu przez osobę prywatną dane adresowe nie są obowiązkowe</w:t>
      </w:r>
    </w:p>
    <w:p w:rsidR="00B8159F" w:rsidRPr="00496DAF" w:rsidRDefault="00B8159F" w:rsidP="00B8159F">
      <w:pPr>
        <w:rPr>
          <w:rFonts w:ascii="Calibri" w:hAnsi="Calibri"/>
          <w:sz w:val="22"/>
          <w:szCs w:val="22"/>
        </w:rPr>
      </w:pPr>
    </w:p>
    <w:p w:rsidR="00B8159F" w:rsidRDefault="00B8159F" w:rsidP="00B8159F">
      <w:pPr>
        <w:jc w:val="center"/>
        <w:rPr>
          <w:rFonts w:ascii="Calibri" w:hAnsi="Calibri"/>
          <w:i/>
          <w:sz w:val="22"/>
          <w:szCs w:val="22"/>
        </w:rPr>
      </w:pPr>
    </w:p>
    <w:p w:rsidR="00496DAF" w:rsidRPr="00496DAF" w:rsidRDefault="00496DAF" w:rsidP="00B8159F">
      <w:pPr>
        <w:jc w:val="center"/>
        <w:rPr>
          <w:rFonts w:ascii="Calibri" w:hAnsi="Calibri"/>
          <w:i/>
          <w:sz w:val="22"/>
          <w:szCs w:val="22"/>
        </w:rPr>
      </w:pPr>
    </w:p>
    <w:p w:rsidR="00B8159F" w:rsidRPr="00496DAF" w:rsidRDefault="00B8159F" w:rsidP="00B8159F">
      <w:pPr>
        <w:jc w:val="both"/>
        <w:rPr>
          <w:rFonts w:ascii="Calibri" w:hAnsi="Calibri"/>
          <w:sz w:val="22"/>
          <w:szCs w:val="22"/>
        </w:rPr>
      </w:pPr>
    </w:p>
    <w:p w:rsidR="00B8159F" w:rsidRPr="00496DAF" w:rsidRDefault="00B8159F" w:rsidP="00B8159F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  <w:r w:rsidRPr="00496DAF">
        <w:rPr>
          <w:rFonts w:ascii="Calibri" w:hAnsi="Calibri"/>
          <w:b/>
          <w:sz w:val="22"/>
          <w:szCs w:val="22"/>
        </w:rPr>
        <w:t>Wypełniony formularz należy dostarczyć w nieprzekraczalnym terminie do dnia</w:t>
      </w:r>
      <w:r w:rsidR="002A3BD1">
        <w:rPr>
          <w:rFonts w:ascii="Calibri" w:hAnsi="Calibri"/>
          <w:b/>
          <w:sz w:val="22"/>
          <w:szCs w:val="22"/>
        </w:rPr>
        <w:t xml:space="preserve"> 04.12</w:t>
      </w:r>
      <w:r w:rsidR="00B83E7C">
        <w:rPr>
          <w:rFonts w:ascii="Calibri" w:hAnsi="Calibri"/>
          <w:b/>
          <w:sz w:val="22"/>
          <w:szCs w:val="22"/>
        </w:rPr>
        <w:t>.</w:t>
      </w:r>
      <w:r w:rsidRPr="00496DAF">
        <w:rPr>
          <w:rFonts w:ascii="Calibri" w:hAnsi="Calibri"/>
          <w:b/>
          <w:sz w:val="22"/>
          <w:szCs w:val="22"/>
        </w:rPr>
        <w:t>2016 r.:</w:t>
      </w:r>
    </w:p>
    <w:p w:rsidR="00B8159F" w:rsidRPr="00496DAF" w:rsidRDefault="00B8159F" w:rsidP="00B8159F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496DAF">
        <w:rPr>
          <w:rFonts w:ascii="Calibri" w:hAnsi="Calibri"/>
          <w:sz w:val="22"/>
          <w:szCs w:val="22"/>
        </w:rPr>
        <w:t>drogą elektroniczn</w:t>
      </w:r>
      <w:r w:rsidR="00AF5AA5" w:rsidRPr="00496DAF">
        <w:rPr>
          <w:rFonts w:ascii="Calibri" w:hAnsi="Calibri"/>
          <w:sz w:val="22"/>
          <w:szCs w:val="22"/>
        </w:rPr>
        <w:t>ą na adres: sekretariat@malkiniagorna.pl</w:t>
      </w:r>
      <w:r w:rsidRPr="00496DAF">
        <w:rPr>
          <w:rFonts w:ascii="Calibri" w:hAnsi="Calibri"/>
          <w:sz w:val="22"/>
          <w:szCs w:val="22"/>
        </w:rPr>
        <w:t>.pl, wpisując w tytule wiadomości „</w:t>
      </w:r>
      <w:r w:rsidR="00AF5AA5" w:rsidRPr="00496DAF">
        <w:rPr>
          <w:rFonts w:ascii="Calibri" w:hAnsi="Calibri"/>
          <w:sz w:val="22"/>
          <w:szCs w:val="22"/>
        </w:rPr>
        <w:t>Rewitalizacja-</w:t>
      </w:r>
      <w:r w:rsidRPr="00496DAF">
        <w:rPr>
          <w:rFonts w:ascii="Calibri" w:hAnsi="Calibri"/>
          <w:sz w:val="22"/>
          <w:szCs w:val="22"/>
        </w:rPr>
        <w:t>Konsultacje”,</w:t>
      </w:r>
    </w:p>
    <w:p w:rsidR="00B8159F" w:rsidRPr="00496DAF" w:rsidRDefault="00AF5AA5" w:rsidP="00B8159F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496DAF">
        <w:rPr>
          <w:rFonts w:ascii="Calibri" w:hAnsi="Calibri"/>
          <w:sz w:val="22"/>
          <w:szCs w:val="22"/>
        </w:rPr>
        <w:t>pocztą na adres: Urząd Gminy Małkinia Górna, ul. Przedszkolna 1, 07-320 Małkinia Górna</w:t>
      </w:r>
      <w:r w:rsidR="00B8159F" w:rsidRPr="00496DAF">
        <w:rPr>
          <w:rFonts w:ascii="Calibri" w:hAnsi="Calibri"/>
          <w:sz w:val="22"/>
          <w:szCs w:val="22"/>
        </w:rPr>
        <w:t xml:space="preserve">  z dopiskiem „</w:t>
      </w:r>
      <w:r w:rsidRPr="00496DAF">
        <w:rPr>
          <w:rFonts w:ascii="Calibri" w:hAnsi="Calibri"/>
          <w:sz w:val="22"/>
          <w:szCs w:val="22"/>
        </w:rPr>
        <w:t>Rewitalizacja-</w:t>
      </w:r>
      <w:r w:rsidR="00B8159F" w:rsidRPr="00496DAF">
        <w:rPr>
          <w:rFonts w:ascii="Calibri" w:hAnsi="Calibri"/>
          <w:sz w:val="22"/>
          <w:szCs w:val="22"/>
        </w:rPr>
        <w:t>Konsultacje”</w:t>
      </w:r>
      <w:r w:rsidRPr="00496DAF">
        <w:rPr>
          <w:rFonts w:ascii="Calibri" w:hAnsi="Calibri"/>
          <w:sz w:val="22"/>
          <w:szCs w:val="22"/>
        </w:rPr>
        <w:t>,</w:t>
      </w:r>
    </w:p>
    <w:p w:rsidR="00B8159F" w:rsidRPr="00496DAF" w:rsidRDefault="00AF5AA5" w:rsidP="00B8159F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Calibri" w:hAnsi="Calibri"/>
          <w:sz w:val="22"/>
          <w:szCs w:val="22"/>
        </w:rPr>
      </w:pPr>
      <w:r w:rsidRPr="00496DAF">
        <w:rPr>
          <w:rFonts w:ascii="Calibri" w:hAnsi="Calibri"/>
          <w:sz w:val="22"/>
          <w:szCs w:val="22"/>
        </w:rPr>
        <w:t>bezpośrednio w Sekretariacie</w:t>
      </w:r>
      <w:r w:rsidR="00B8159F" w:rsidRPr="00496DAF">
        <w:rPr>
          <w:rFonts w:ascii="Calibri" w:hAnsi="Calibri"/>
          <w:sz w:val="22"/>
          <w:szCs w:val="22"/>
        </w:rPr>
        <w:t xml:space="preserve"> Urzędu </w:t>
      </w:r>
      <w:r w:rsidRPr="00496DAF">
        <w:rPr>
          <w:rFonts w:ascii="Calibri" w:hAnsi="Calibri"/>
          <w:sz w:val="22"/>
          <w:szCs w:val="22"/>
        </w:rPr>
        <w:t>Gminy Małkinia Górna, ul. Przedszkolna 1, 07-320 Małkinia Górna  z dopiskiem „Rewitalizacja-Konsultacje”,</w:t>
      </w:r>
    </w:p>
    <w:p w:rsidR="00B8159F" w:rsidRPr="00496DAF" w:rsidRDefault="00B8159F" w:rsidP="00B8159F">
      <w:pPr>
        <w:jc w:val="both"/>
        <w:rPr>
          <w:rFonts w:ascii="Calibri" w:hAnsi="Calibri"/>
          <w:sz w:val="22"/>
          <w:szCs w:val="22"/>
        </w:rPr>
      </w:pPr>
    </w:p>
    <w:p w:rsidR="00B8159F" w:rsidRPr="00496DAF" w:rsidRDefault="00B8159F" w:rsidP="00B8159F">
      <w:pPr>
        <w:jc w:val="both"/>
        <w:rPr>
          <w:rFonts w:ascii="Calibri" w:hAnsi="Calibri"/>
          <w:sz w:val="22"/>
          <w:szCs w:val="22"/>
        </w:rPr>
      </w:pPr>
    </w:p>
    <w:p w:rsidR="00B8159F" w:rsidRPr="00496DAF" w:rsidRDefault="00B8159F" w:rsidP="00B8159F">
      <w:pPr>
        <w:spacing w:line="276" w:lineRule="auto"/>
        <w:jc w:val="both"/>
        <w:rPr>
          <w:rFonts w:ascii="Calibri" w:hAnsi="Calibri"/>
          <w:b/>
          <w:sz w:val="22"/>
          <w:szCs w:val="22"/>
        </w:rPr>
      </w:pPr>
      <w:r w:rsidRPr="00496DAF">
        <w:rPr>
          <w:rFonts w:ascii="Calibri" w:hAnsi="Calibri"/>
          <w:b/>
          <w:sz w:val="22"/>
          <w:szCs w:val="22"/>
        </w:rPr>
        <w:t>Formularz konsultacyjny jest również dostępny:</w:t>
      </w:r>
    </w:p>
    <w:p w:rsidR="00B8159F" w:rsidRPr="00496DAF" w:rsidRDefault="00B8159F" w:rsidP="00B8159F">
      <w:pPr>
        <w:spacing w:line="276" w:lineRule="auto"/>
        <w:jc w:val="both"/>
        <w:rPr>
          <w:rFonts w:ascii="Calibri" w:hAnsi="Calibri"/>
          <w:sz w:val="22"/>
          <w:szCs w:val="22"/>
        </w:rPr>
      </w:pPr>
      <w:r w:rsidRPr="00496DAF">
        <w:rPr>
          <w:rFonts w:ascii="Calibri" w:hAnsi="Calibri"/>
          <w:sz w:val="22"/>
          <w:szCs w:val="22"/>
        </w:rPr>
        <w:t xml:space="preserve">a) w Biuletynie Informacji Publicznej </w:t>
      </w:r>
      <w:r w:rsidR="00AF5AA5" w:rsidRPr="00496DAF">
        <w:rPr>
          <w:rFonts w:ascii="Calibri" w:hAnsi="Calibri"/>
          <w:sz w:val="22"/>
          <w:szCs w:val="22"/>
        </w:rPr>
        <w:t xml:space="preserve">Urzędu Gminy Małkinia Górna </w:t>
      </w:r>
      <w:r w:rsidRPr="00496DAF">
        <w:rPr>
          <w:rFonts w:ascii="Calibri" w:hAnsi="Calibri"/>
          <w:sz w:val="22"/>
          <w:szCs w:val="22"/>
        </w:rPr>
        <w:t xml:space="preserve">pod adresem internetowym </w:t>
      </w:r>
      <w:hyperlink r:id="rId7" w:history="1">
        <w:r w:rsidR="00AF5AA5" w:rsidRPr="00496DAF">
          <w:rPr>
            <w:rStyle w:val="Hipercze"/>
            <w:rFonts w:ascii="Calibri" w:hAnsi="Calibri"/>
            <w:sz w:val="22"/>
            <w:szCs w:val="22"/>
          </w:rPr>
          <w:t>http://www.bip.malkiniagorna.pl</w:t>
        </w:r>
      </w:hyperlink>
    </w:p>
    <w:p w:rsidR="00B8159F" w:rsidRPr="00496DAF" w:rsidRDefault="00B8159F" w:rsidP="00B8159F">
      <w:pPr>
        <w:spacing w:line="276" w:lineRule="auto"/>
        <w:jc w:val="both"/>
        <w:rPr>
          <w:rFonts w:ascii="Calibri" w:hAnsi="Calibri"/>
          <w:sz w:val="22"/>
          <w:szCs w:val="22"/>
        </w:rPr>
      </w:pPr>
      <w:r w:rsidRPr="00496DAF">
        <w:rPr>
          <w:rFonts w:ascii="Calibri" w:hAnsi="Calibri"/>
          <w:sz w:val="22"/>
          <w:szCs w:val="22"/>
        </w:rPr>
        <w:t>b) na stronie internetowej</w:t>
      </w:r>
      <w:r w:rsidR="00AF5AA5" w:rsidRPr="00496DAF">
        <w:rPr>
          <w:rFonts w:ascii="Calibri" w:hAnsi="Calibri"/>
          <w:sz w:val="22"/>
          <w:szCs w:val="22"/>
        </w:rPr>
        <w:t xml:space="preserve"> Urzędu Gminy Małkinia Górna</w:t>
      </w:r>
      <w:r w:rsidRPr="00496DAF">
        <w:rPr>
          <w:rFonts w:ascii="Calibri" w:hAnsi="Calibri"/>
          <w:sz w:val="22"/>
          <w:szCs w:val="22"/>
        </w:rPr>
        <w:t xml:space="preserve"> pod adresem </w:t>
      </w:r>
      <w:hyperlink r:id="rId8" w:history="1">
        <w:r w:rsidR="00AF5AA5" w:rsidRPr="00496DAF">
          <w:rPr>
            <w:rStyle w:val="Hipercze"/>
            <w:rFonts w:ascii="Calibri" w:hAnsi="Calibri"/>
            <w:sz w:val="22"/>
            <w:szCs w:val="22"/>
          </w:rPr>
          <w:t>http://www.małkiniagorna.pl</w:t>
        </w:r>
      </w:hyperlink>
      <w:r w:rsidRPr="00496DAF">
        <w:rPr>
          <w:rFonts w:ascii="Calibri" w:hAnsi="Calibri"/>
          <w:sz w:val="22"/>
          <w:szCs w:val="22"/>
        </w:rPr>
        <w:t>,</w:t>
      </w:r>
    </w:p>
    <w:p w:rsidR="00B8159F" w:rsidRPr="00496DAF" w:rsidRDefault="00AF5AA5" w:rsidP="00B8159F">
      <w:pPr>
        <w:spacing w:line="276" w:lineRule="auto"/>
        <w:jc w:val="both"/>
        <w:rPr>
          <w:rFonts w:ascii="Calibri" w:hAnsi="Calibri"/>
          <w:sz w:val="22"/>
          <w:szCs w:val="22"/>
        </w:rPr>
      </w:pPr>
      <w:r w:rsidRPr="00496DAF">
        <w:rPr>
          <w:rFonts w:ascii="Calibri" w:hAnsi="Calibri"/>
          <w:sz w:val="22"/>
          <w:szCs w:val="22"/>
        </w:rPr>
        <w:t xml:space="preserve"> w zakładce</w:t>
      </w:r>
      <w:r w:rsidR="00FA04EF" w:rsidRPr="00496DAF">
        <w:rPr>
          <w:rFonts w:ascii="Calibri" w:hAnsi="Calibri"/>
          <w:sz w:val="22"/>
          <w:szCs w:val="22"/>
        </w:rPr>
        <w:t xml:space="preserve"> </w:t>
      </w:r>
      <w:r w:rsidR="00FA04EF" w:rsidRPr="00496DAF">
        <w:t>Program Rewitalizacji Gminy Małkinia Górna na lata 2016-2022</w:t>
      </w:r>
    </w:p>
    <w:p w:rsidR="00B8159F" w:rsidRPr="00496DAF" w:rsidRDefault="00B8159F" w:rsidP="00B8159F">
      <w:pPr>
        <w:spacing w:line="276" w:lineRule="auto"/>
        <w:jc w:val="both"/>
        <w:rPr>
          <w:rFonts w:ascii="Calibri" w:hAnsi="Calibri"/>
          <w:sz w:val="22"/>
          <w:szCs w:val="22"/>
        </w:rPr>
      </w:pPr>
    </w:p>
    <w:p w:rsidR="00B8159F" w:rsidRPr="00496DAF" w:rsidRDefault="00B8159F" w:rsidP="00B8159F">
      <w:pPr>
        <w:jc w:val="both"/>
        <w:rPr>
          <w:rFonts w:ascii="Calibri" w:hAnsi="Calibri"/>
          <w:sz w:val="22"/>
          <w:szCs w:val="22"/>
        </w:rPr>
      </w:pPr>
    </w:p>
    <w:p w:rsidR="00B8159F" w:rsidRPr="00496DAF" w:rsidRDefault="00B8159F" w:rsidP="00B8159F">
      <w:pPr>
        <w:jc w:val="both"/>
        <w:rPr>
          <w:rFonts w:ascii="Calibri" w:hAnsi="Calibri"/>
          <w:sz w:val="22"/>
          <w:szCs w:val="22"/>
        </w:rPr>
      </w:pPr>
    </w:p>
    <w:p w:rsidR="00B8159F" w:rsidRPr="00496DAF" w:rsidRDefault="00B8159F" w:rsidP="00B8159F">
      <w:pPr>
        <w:jc w:val="both"/>
        <w:rPr>
          <w:rFonts w:ascii="Calibri" w:hAnsi="Calibri"/>
          <w:sz w:val="22"/>
          <w:szCs w:val="22"/>
        </w:rPr>
      </w:pPr>
    </w:p>
    <w:p w:rsidR="00B8159F" w:rsidRPr="00496DAF" w:rsidRDefault="00B8159F" w:rsidP="00B8159F">
      <w:pPr>
        <w:jc w:val="both"/>
        <w:rPr>
          <w:rFonts w:ascii="Calibri" w:hAnsi="Calibri"/>
          <w:sz w:val="22"/>
          <w:szCs w:val="22"/>
        </w:rPr>
      </w:pPr>
    </w:p>
    <w:p w:rsidR="00B8159F" w:rsidRPr="00496DAF" w:rsidRDefault="00B8159F" w:rsidP="00B8159F">
      <w:pPr>
        <w:jc w:val="both"/>
        <w:rPr>
          <w:rFonts w:ascii="Calibri" w:hAnsi="Calibri"/>
          <w:sz w:val="22"/>
          <w:szCs w:val="22"/>
        </w:rPr>
      </w:pPr>
    </w:p>
    <w:p w:rsidR="00B8159F" w:rsidRPr="00496DAF" w:rsidRDefault="00B8159F" w:rsidP="00B8159F">
      <w:pPr>
        <w:jc w:val="both"/>
        <w:rPr>
          <w:rFonts w:ascii="Calibri" w:hAnsi="Calibri"/>
          <w:sz w:val="22"/>
          <w:szCs w:val="22"/>
        </w:rPr>
      </w:pPr>
    </w:p>
    <w:p w:rsidR="00B8159F" w:rsidRPr="00496DAF" w:rsidRDefault="00B8159F" w:rsidP="00B8159F">
      <w:pPr>
        <w:jc w:val="both"/>
        <w:rPr>
          <w:rFonts w:ascii="Calibri" w:hAnsi="Calibri"/>
          <w:sz w:val="22"/>
          <w:szCs w:val="22"/>
        </w:rPr>
      </w:pPr>
    </w:p>
    <w:p w:rsidR="00B8159F" w:rsidRPr="00496DAF" w:rsidRDefault="00637402" w:rsidP="00B8159F">
      <w:pPr>
        <w:jc w:val="both"/>
        <w:rPr>
          <w:rFonts w:ascii="Calibri" w:hAnsi="Calibri"/>
          <w:sz w:val="22"/>
          <w:szCs w:val="22"/>
        </w:rPr>
      </w:pPr>
      <w:r w:rsidRPr="00637402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>
            <wp:extent cx="5760720" cy="8146054"/>
            <wp:effectExtent l="19050" t="0" r="0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59F" w:rsidRPr="00496DAF" w:rsidRDefault="00B8159F" w:rsidP="00B8159F">
      <w:pPr>
        <w:jc w:val="both"/>
        <w:rPr>
          <w:rFonts w:ascii="Calibri" w:hAnsi="Calibri"/>
          <w:sz w:val="22"/>
          <w:szCs w:val="22"/>
        </w:rPr>
      </w:pPr>
    </w:p>
    <w:p w:rsidR="00B8159F" w:rsidRPr="00496DAF" w:rsidRDefault="00B8159F" w:rsidP="00B8159F">
      <w:pPr>
        <w:jc w:val="both"/>
        <w:rPr>
          <w:rFonts w:ascii="Calibri" w:hAnsi="Calibri"/>
          <w:sz w:val="22"/>
          <w:szCs w:val="22"/>
        </w:rPr>
      </w:pPr>
    </w:p>
    <w:p w:rsidR="00B8159F" w:rsidRPr="00496DAF" w:rsidRDefault="00B8159F" w:rsidP="00B8159F">
      <w:pPr>
        <w:jc w:val="both"/>
        <w:rPr>
          <w:rFonts w:ascii="Calibri" w:hAnsi="Calibri"/>
          <w:sz w:val="22"/>
          <w:szCs w:val="22"/>
        </w:rPr>
      </w:pPr>
    </w:p>
    <w:p w:rsidR="00B8159F" w:rsidRPr="00496DAF" w:rsidRDefault="00B8159F" w:rsidP="00B8159F">
      <w:pPr>
        <w:jc w:val="both"/>
        <w:rPr>
          <w:rFonts w:ascii="Calibri" w:hAnsi="Calibri"/>
          <w:sz w:val="22"/>
          <w:szCs w:val="22"/>
        </w:rPr>
      </w:pPr>
    </w:p>
    <w:p w:rsidR="00B8159F" w:rsidRPr="00496DAF" w:rsidRDefault="00B8159F" w:rsidP="00B8159F">
      <w:pPr>
        <w:rPr>
          <w:noProof/>
        </w:rPr>
        <w:sectPr w:rsidR="00B8159F" w:rsidRPr="00496DAF" w:rsidSect="00EF257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8159F" w:rsidRDefault="00B8159F" w:rsidP="00B8159F">
      <w:pPr>
        <w:jc w:val="center"/>
        <w:rPr>
          <w:noProof/>
        </w:rPr>
      </w:pPr>
    </w:p>
    <w:p w:rsidR="00440826" w:rsidRDefault="00440826" w:rsidP="00B8159F">
      <w:pPr>
        <w:jc w:val="center"/>
        <w:rPr>
          <w:noProof/>
        </w:rPr>
      </w:pPr>
    </w:p>
    <w:p w:rsidR="00440826" w:rsidRDefault="00440826" w:rsidP="00B8159F">
      <w:pPr>
        <w:jc w:val="center"/>
        <w:rPr>
          <w:noProof/>
        </w:rPr>
      </w:pPr>
    </w:p>
    <w:p w:rsidR="00440826" w:rsidRDefault="00440826" w:rsidP="00440826">
      <w:pPr>
        <w:rPr>
          <w:noProof/>
        </w:rPr>
      </w:pPr>
    </w:p>
    <w:p w:rsidR="00440826" w:rsidRPr="00496DAF" w:rsidRDefault="00440826" w:rsidP="00440826">
      <w:pPr>
        <w:rPr>
          <w:noProof/>
        </w:rPr>
      </w:pPr>
    </w:p>
    <w:p w:rsidR="00B8159F" w:rsidRPr="00496DAF" w:rsidRDefault="00B8159F" w:rsidP="00B8159F">
      <w:pPr>
        <w:rPr>
          <w:rFonts w:ascii="Calibri" w:hAnsi="Calibri"/>
          <w:b/>
          <w:noProof/>
          <w:sz w:val="28"/>
          <w:szCs w:val="28"/>
        </w:rPr>
      </w:pPr>
      <w:r w:rsidRPr="00496DAF">
        <w:rPr>
          <w:rFonts w:ascii="Calibri" w:hAnsi="Calibri"/>
          <w:b/>
          <w:noProof/>
          <w:sz w:val="28"/>
          <w:szCs w:val="28"/>
        </w:rPr>
        <w:t xml:space="preserve">Zasięg obszarów zdegradowanych według </w:t>
      </w:r>
      <w:r w:rsidR="00054D40">
        <w:rPr>
          <w:rFonts w:ascii="Calibri" w:hAnsi="Calibri"/>
          <w:b/>
          <w:noProof/>
          <w:sz w:val="28"/>
          <w:szCs w:val="28"/>
        </w:rPr>
        <w:t xml:space="preserve">sołectw i </w:t>
      </w:r>
      <w:r w:rsidRPr="00496DAF">
        <w:rPr>
          <w:rFonts w:ascii="Calibri" w:hAnsi="Calibri"/>
          <w:b/>
          <w:noProof/>
          <w:sz w:val="28"/>
          <w:szCs w:val="28"/>
        </w:rPr>
        <w:t>ulic: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8112"/>
      </w:tblGrid>
      <w:tr w:rsidR="00B8159F" w:rsidRPr="00496DAF" w:rsidTr="00440826">
        <w:tc>
          <w:tcPr>
            <w:tcW w:w="1176" w:type="dxa"/>
            <w:shd w:val="clear" w:color="auto" w:fill="F2F2F2"/>
            <w:vAlign w:val="center"/>
          </w:tcPr>
          <w:p w:rsidR="00B8159F" w:rsidRPr="00496DAF" w:rsidRDefault="00B8159F" w:rsidP="007465EA">
            <w:pPr>
              <w:rPr>
                <w:rFonts w:ascii="Calibri" w:hAnsi="Calibri"/>
                <w:b/>
                <w:noProof/>
              </w:rPr>
            </w:pPr>
            <w:r w:rsidRPr="00496DAF">
              <w:rPr>
                <w:rFonts w:ascii="Calibri" w:hAnsi="Calibri"/>
                <w:b/>
                <w:noProof/>
              </w:rPr>
              <w:t xml:space="preserve">Obszar </w:t>
            </w:r>
            <w:r w:rsidR="005D468B">
              <w:rPr>
                <w:rFonts w:ascii="Calibri" w:hAnsi="Calibri"/>
                <w:b/>
                <w:noProof/>
              </w:rPr>
              <w:t>A</w:t>
            </w:r>
          </w:p>
        </w:tc>
        <w:tc>
          <w:tcPr>
            <w:tcW w:w="8112" w:type="dxa"/>
            <w:shd w:val="clear" w:color="auto" w:fill="auto"/>
          </w:tcPr>
          <w:p w:rsidR="00054D40" w:rsidRDefault="00054D40" w:rsidP="00054D4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80875">
              <w:rPr>
                <w:b/>
                <w:sz w:val="20"/>
                <w:szCs w:val="20"/>
              </w:rPr>
              <w:t>Sołectwo: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sz w:val="20"/>
                <w:szCs w:val="20"/>
              </w:rPr>
              <w:t>Małkinia Górna I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sz w:val="20"/>
                <w:szCs w:val="20"/>
              </w:rPr>
              <w:t>ulica Brokowska</w:t>
            </w:r>
            <w:r>
              <w:rPr>
                <w:sz w:val="20"/>
                <w:szCs w:val="20"/>
              </w:rPr>
              <w:t>,</w:t>
            </w:r>
            <w:r w:rsidRPr="00680875">
              <w:rPr>
                <w:sz w:val="20"/>
                <w:szCs w:val="20"/>
              </w:rPr>
              <w:t xml:space="preserve"> Kościelna, Ostrowska, </w:t>
            </w:r>
            <w:r>
              <w:rPr>
                <w:sz w:val="20"/>
                <w:szCs w:val="20"/>
              </w:rPr>
              <w:t xml:space="preserve"> </w:t>
            </w:r>
          </w:p>
          <w:p w:rsidR="00B8159F" w:rsidRPr="00496DAF" w:rsidRDefault="00054D40" w:rsidP="00054D40">
            <w:pPr>
              <w:jc w:val="both"/>
              <w:rPr>
                <w:rFonts w:ascii="Calibri" w:hAnsi="Calibri"/>
                <w:noProof/>
              </w:rPr>
            </w:pPr>
            <w:r w:rsidRPr="00680875">
              <w:rPr>
                <w:sz w:val="20"/>
                <w:szCs w:val="20"/>
              </w:rPr>
              <w:t>1 Maja, Strażacka, Jana III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sz w:val="20"/>
                <w:szCs w:val="20"/>
              </w:rPr>
              <w:t>Sobieskiego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b/>
                <w:sz w:val="20"/>
                <w:szCs w:val="20"/>
              </w:rPr>
              <w:t xml:space="preserve">Sołectwo: </w:t>
            </w:r>
            <w:r w:rsidRPr="00680875">
              <w:rPr>
                <w:sz w:val="20"/>
                <w:szCs w:val="20"/>
              </w:rPr>
              <w:t>Małkinia Mała-Przewó</w:t>
            </w:r>
            <w:r>
              <w:rPr>
                <w:sz w:val="20"/>
                <w:szCs w:val="20"/>
              </w:rPr>
              <w:t>z</w:t>
            </w:r>
          </w:p>
        </w:tc>
      </w:tr>
      <w:tr w:rsidR="00B8159F" w:rsidRPr="00496DAF" w:rsidTr="00440826">
        <w:tc>
          <w:tcPr>
            <w:tcW w:w="1176" w:type="dxa"/>
            <w:shd w:val="clear" w:color="auto" w:fill="F2F2F2"/>
            <w:vAlign w:val="center"/>
          </w:tcPr>
          <w:p w:rsidR="00B8159F" w:rsidRPr="00496DAF" w:rsidRDefault="00B8159F" w:rsidP="007465EA">
            <w:pPr>
              <w:rPr>
                <w:rFonts w:ascii="Calibri" w:hAnsi="Calibri"/>
                <w:b/>
              </w:rPr>
            </w:pPr>
            <w:r w:rsidRPr="00496DAF">
              <w:rPr>
                <w:rFonts w:ascii="Calibri" w:hAnsi="Calibri"/>
                <w:b/>
                <w:noProof/>
              </w:rPr>
              <w:t xml:space="preserve">Obszar </w:t>
            </w:r>
            <w:r w:rsidR="005D468B">
              <w:rPr>
                <w:rFonts w:ascii="Calibri" w:hAnsi="Calibri"/>
                <w:b/>
                <w:noProof/>
              </w:rPr>
              <w:t>B</w:t>
            </w:r>
          </w:p>
        </w:tc>
        <w:tc>
          <w:tcPr>
            <w:tcW w:w="8112" w:type="dxa"/>
            <w:shd w:val="clear" w:color="auto" w:fill="auto"/>
          </w:tcPr>
          <w:p w:rsidR="00B8159F" w:rsidRPr="00496DAF" w:rsidRDefault="00054D40" w:rsidP="007465EA">
            <w:pPr>
              <w:jc w:val="both"/>
              <w:rPr>
                <w:rFonts w:ascii="Calibri" w:hAnsi="Calibri"/>
                <w:noProof/>
              </w:rPr>
            </w:pPr>
            <w:r w:rsidRPr="00680875">
              <w:rPr>
                <w:b/>
                <w:sz w:val="20"/>
                <w:szCs w:val="20"/>
              </w:rPr>
              <w:t>Sołectwo: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sz w:val="20"/>
                <w:szCs w:val="20"/>
              </w:rPr>
              <w:t>Małkinia Górna II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sz w:val="20"/>
                <w:szCs w:val="20"/>
              </w:rPr>
              <w:t>ulice: Nurska, Kolejowa, Piaski, Mickiewicza,</w:t>
            </w:r>
            <w:r>
              <w:rPr>
                <w:sz w:val="20"/>
                <w:szCs w:val="20"/>
              </w:rPr>
              <w:t xml:space="preserve"> </w:t>
            </w:r>
            <w:r w:rsidRPr="00680875">
              <w:rPr>
                <w:sz w:val="20"/>
                <w:szCs w:val="20"/>
              </w:rPr>
              <w:t>Sienkiewicza, Lipowa, Biegańskiego, Wilczyńskiego</w:t>
            </w:r>
          </w:p>
        </w:tc>
      </w:tr>
      <w:tr w:rsidR="00B8159F" w:rsidRPr="00496DAF" w:rsidTr="00440826">
        <w:tc>
          <w:tcPr>
            <w:tcW w:w="1176" w:type="dxa"/>
            <w:shd w:val="clear" w:color="auto" w:fill="F2F2F2"/>
            <w:vAlign w:val="center"/>
          </w:tcPr>
          <w:p w:rsidR="00B8159F" w:rsidRPr="00496DAF" w:rsidRDefault="00B8159F" w:rsidP="007465EA">
            <w:pPr>
              <w:rPr>
                <w:rFonts w:ascii="Calibri" w:hAnsi="Calibri"/>
                <w:b/>
              </w:rPr>
            </w:pPr>
            <w:r w:rsidRPr="00496DAF">
              <w:rPr>
                <w:rFonts w:ascii="Calibri" w:hAnsi="Calibri"/>
                <w:b/>
                <w:noProof/>
              </w:rPr>
              <w:t xml:space="preserve">Obszar </w:t>
            </w:r>
            <w:r w:rsidR="005D468B">
              <w:rPr>
                <w:rFonts w:ascii="Calibri" w:hAnsi="Calibri"/>
                <w:b/>
                <w:noProof/>
              </w:rPr>
              <w:t>C</w:t>
            </w:r>
          </w:p>
        </w:tc>
        <w:tc>
          <w:tcPr>
            <w:tcW w:w="8112" w:type="dxa"/>
            <w:shd w:val="clear" w:color="auto" w:fill="auto"/>
          </w:tcPr>
          <w:p w:rsidR="00B8159F" w:rsidRPr="00496DAF" w:rsidRDefault="00054D40" w:rsidP="007465EA">
            <w:pPr>
              <w:jc w:val="both"/>
              <w:rPr>
                <w:rFonts w:ascii="Calibri" w:hAnsi="Calibri"/>
                <w:noProof/>
              </w:rPr>
            </w:pPr>
            <w:r w:rsidRPr="00680875">
              <w:rPr>
                <w:b/>
                <w:sz w:val="20"/>
                <w:szCs w:val="20"/>
              </w:rPr>
              <w:t>Sołectwo: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sz w:val="20"/>
                <w:szCs w:val="20"/>
              </w:rPr>
              <w:t>Małkinia Górna III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sz w:val="20"/>
                <w:szCs w:val="20"/>
              </w:rPr>
              <w:t>ulice: Cicha, Przedszkolna</w:t>
            </w:r>
          </w:p>
        </w:tc>
      </w:tr>
      <w:tr w:rsidR="00B8159F" w:rsidRPr="00496DAF" w:rsidTr="00440826">
        <w:tc>
          <w:tcPr>
            <w:tcW w:w="1176" w:type="dxa"/>
            <w:shd w:val="clear" w:color="auto" w:fill="F2F2F2"/>
            <w:vAlign w:val="center"/>
          </w:tcPr>
          <w:p w:rsidR="00B8159F" w:rsidRPr="00496DAF" w:rsidRDefault="00B8159F" w:rsidP="007465EA">
            <w:pPr>
              <w:rPr>
                <w:rFonts w:ascii="Calibri" w:hAnsi="Calibri"/>
                <w:b/>
              </w:rPr>
            </w:pPr>
            <w:r w:rsidRPr="00496DAF">
              <w:rPr>
                <w:rFonts w:ascii="Calibri" w:hAnsi="Calibri"/>
                <w:b/>
                <w:noProof/>
              </w:rPr>
              <w:t xml:space="preserve">Obszar </w:t>
            </w:r>
            <w:r w:rsidR="005D468B">
              <w:rPr>
                <w:rFonts w:ascii="Calibri" w:hAnsi="Calibri"/>
                <w:b/>
                <w:noProof/>
              </w:rPr>
              <w:t>D</w:t>
            </w:r>
          </w:p>
        </w:tc>
        <w:tc>
          <w:tcPr>
            <w:tcW w:w="8112" w:type="dxa"/>
            <w:shd w:val="clear" w:color="auto" w:fill="auto"/>
          </w:tcPr>
          <w:p w:rsidR="00B8159F" w:rsidRPr="00496DAF" w:rsidRDefault="00054D40" w:rsidP="007465EA">
            <w:pPr>
              <w:jc w:val="both"/>
              <w:rPr>
                <w:rFonts w:ascii="Calibri" w:hAnsi="Calibri"/>
                <w:noProof/>
              </w:rPr>
            </w:pPr>
            <w:r w:rsidRPr="00680875">
              <w:rPr>
                <w:b/>
                <w:sz w:val="20"/>
                <w:szCs w:val="20"/>
              </w:rPr>
              <w:t>Sołectwo: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sz w:val="20"/>
                <w:szCs w:val="20"/>
              </w:rPr>
              <w:t>Małkinia Górna III ul. Leśna 3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b/>
                <w:sz w:val="20"/>
                <w:szCs w:val="20"/>
              </w:rPr>
              <w:t>Sołectwo: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sz w:val="20"/>
                <w:szCs w:val="20"/>
              </w:rPr>
              <w:t>Małkinia Górna IV ul. Leśna 2, 4, 5, 6, 13,13A, 14, 16, 16B, 18, 20</w:t>
            </w:r>
            <w:r>
              <w:rPr>
                <w:sz w:val="20"/>
                <w:szCs w:val="20"/>
              </w:rPr>
              <w:t>,</w:t>
            </w:r>
            <w:r w:rsidRPr="00680875">
              <w:rPr>
                <w:sz w:val="20"/>
                <w:szCs w:val="20"/>
              </w:rPr>
              <w:t>7, 9, 11, 22, 24</w:t>
            </w:r>
          </w:p>
        </w:tc>
      </w:tr>
      <w:tr w:rsidR="00B8159F" w:rsidRPr="00496DAF" w:rsidTr="00440826">
        <w:tc>
          <w:tcPr>
            <w:tcW w:w="1176" w:type="dxa"/>
            <w:shd w:val="clear" w:color="auto" w:fill="F2F2F2"/>
            <w:vAlign w:val="center"/>
          </w:tcPr>
          <w:p w:rsidR="00B8159F" w:rsidRPr="00496DAF" w:rsidRDefault="00B8159F" w:rsidP="007465EA">
            <w:pPr>
              <w:rPr>
                <w:rFonts w:ascii="Calibri" w:hAnsi="Calibri"/>
                <w:b/>
              </w:rPr>
            </w:pPr>
            <w:r w:rsidRPr="00496DAF">
              <w:rPr>
                <w:rFonts w:ascii="Calibri" w:hAnsi="Calibri"/>
                <w:b/>
                <w:noProof/>
              </w:rPr>
              <w:t xml:space="preserve">Obszar </w:t>
            </w:r>
            <w:r w:rsidR="005D468B">
              <w:rPr>
                <w:rFonts w:ascii="Calibri" w:hAnsi="Calibri"/>
                <w:b/>
                <w:noProof/>
              </w:rPr>
              <w:t>E</w:t>
            </w:r>
          </w:p>
        </w:tc>
        <w:tc>
          <w:tcPr>
            <w:tcW w:w="8112" w:type="dxa"/>
            <w:shd w:val="clear" w:color="auto" w:fill="auto"/>
          </w:tcPr>
          <w:p w:rsidR="00054D40" w:rsidRPr="00B2271F" w:rsidRDefault="00054D40" w:rsidP="00054D4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80875">
              <w:rPr>
                <w:b/>
                <w:sz w:val="20"/>
                <w:szCs w:val="20"/>
              </w:rPr>
              <w:t>Sołectwo: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sz w:val="20"/>
                <w:szCs w:val="20"/>
              </w:rPr>
              <w:t>Małkinia Górna V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sz w:val="20"/>
                <w:szCs w:val="20"/>
              </w:rPr>
              <w:t>ulice: Chopina, Jana Pawła II, Kochanowskiego,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sz w:val="20"/>
                <w:szCs w:val="20"/>
              </w:rPr>
              <w:t>Konopnickiej, Konstytucji 3 Maja, Kopernika,</w:t>
            </w:r>
          </w:p>
          <w:p w:rsidR="00B8159F" w:rsidRPr="00496DAF" w:rsidRDefault="00054D40" w:rsidP="00054D40">
            <w:pPr>
              <w:jc w:val="both"/>
              <w:rPr>
                <w:rFonts w:ascii="Calibri" w:hAnsi="Calibri"/>
                <w:noProof/>
              </w:rPr>
            </w:pPr>
            <w:r w:rsidRPr="00680875">
              <w:rPr>
                <w:sz w:val="20"/>
                <w:szCs w:val="20"/>
              </w:rPr>
              <w:t>M.C. Skłodowskiej, Słowackiego, Witosa, Wyspiańskiego,</w:t>
            </w:r>
            <w:r>
              <w:rPr>
                <w:sz w:val="20"/>
                <w:szCs w:val="20"/>
              </w:rPr>
              <w:t xml:space="preserve"> </w:t>
            </w:r>
            <w:r w:rsidRPr="00680875">
              <w:rPr>
                <w:sz w:val="20"/>
                <w:szCs w:val="20"/>
              </w:rPr>
              <w:t>Wyszyńskiego, Żeromskiego, 15 Sierpnia,</w:t>
            </w:r>
          </w:p>
        </w:tc>
      </w:tr>
      <w:tr w:rsidR="00B8159F" w:rsidRPr="00496DAF" w:rsidTr="00440826">
        <w:tc>
          <w:tcPr>
            <w:tcW w:w="1176" w:type="dxa"/>
            <w:shd w:val="clear" w:color="auto" w:fill="F2F2F2"/>
            <w:vAlign w:val="center"/>
          </w:tcPr>
          <w:p w:rsidR="00B8159F" w:rsidRPr="00496DAF" w:rsidRDefault="00B8159F" w:rsidP="007465EA">
            <w:pPr>
              <w:rPr>
                <w:rFonts w:ascii="Calibri" w:hAnsi="Calibri"/>
                <w:b/>
              </w:rPr>
            </w:pPr>
            <w:r w:rsidRPr="00496DAF">
              <w:rPr>
                <w:rFonts w:ascii="Calibri" w:hAnsi="Calibri"/>
                <w:b/>
                <w:noProof/>
              </w:rPr>
              <w:t xml:space="preserve">Obszar </w:t>
            </w:r>
            <w:r w:rsidR="005D468B">
              <w:rPr>
                <w:rFonts w:ascii="Calibri" w:hAnsi="Calibri"/>
                <w:b/>
                <w:noProof/>
              </w:rPr>
              <w:t>F</w:t>
            </w:r>
          </w:p>
        </w:tc>
        <w:tc>
          <w:tcPr>
            <w:tcW w:w="8112" w:type="dxa"/>
            <w:shd w:val="clear" w:color="auto" w:fill="auto"/>
          </w:tcPr>
          <w:p w:rsidR="00B8159F" w:rsidRPr="00496DAF" w:rsidRDefault="00054D40" w:rsidP="007465EA">
            <w:pPr>
              <w:jc w:val="both"/>
              <w:rPr>
                <w:rFonts w:ascii="Calibri" w:hAnsi="Calibri"/>
                <w:noProof/>
              </w:rPr>
            </w:pPr>
            <w:r w:rsidRPr="00680875">
              <w:rPr>
                <w:b/>
                <w:sz w:val="20"/>
                <w:szCs w:val="20"/>
              </w:rPr>
              <w:t xml:space="preserve">Sołectwo: </w:t>
            </w:r>
            <w:r w:rsidRPr="00680875">
              <w:rPr>
                <w:sz w:val="20"/>
                <w:szCs w:val="20"/>
              </w:rPr>
              <w:t>Kiełczew</w:t>
            </w:r>
          </w:p>
        </w:tc>
      </w:tr>
      <w:tr w:rsidR="00B8159F" w:rsidRPr="00496DAF" w:rsidTr="00440826">
        <w:tc>
          <w:tcPr>
            <w:tcW w:w="1176" w:type="dxa"/>
            <w:shd w:val="clear" w:color="auto" w:fill="F2F2F2"/>
            <w:vAlign w:val="center"/>
          </w:tcPr>
          <w:p w:rsidR="00B8159F" w:rsidRPr="00496DAF" w:rsidRDefault="00B8159F" w:rsidP="007465EA">
            <w:pPr>
              <w:rPr>
                <w:rFonts w:ascii="Calibri" w:hAnsi="Calibri"/>
                <w:b/>
              </w:rPr>
            </w:pPr>
            <w:r w:rsidRPr="00496DAF">
              <w:rPr>
                <w:rFonts w:ascii="Calibri" w:hAnsi="Calibri"/>
                <w:b/>
                <w:noProof/>
              </w:rPr>
              <w:t xml:space="preserve">Obszar </w:t>
            </w:r>
            <w:r w:rsidR="005D468B">
              <w:rPr>
                <w:rFonts w:ascii="Calibri" w:hAnsi="Calibri"/>
                <w:b/>
                <w:noProof/>
              </w:rPr>
              <w:t>G</w:t>
            </w:r>
          </w:p>
        </w:tc>
        <w:tc>
          <w:tcPr>
            <w:tcW w:w="8112" w:type="dxa"/>
            <w:shd w:val="clear" w:color="auto" w:fill="auto"/>
          </w:tcPr>
          <w:p w:rsidR="00B8159F" w:rsidRPr="00496DAF" w:rsidRDefault="00054D40" w:rsidP="007465EA">
            <w:pPr>
              <w:jc w:val="both"/>
              <w:rPr>
                <w:rFonts w:ascii="Calibri" w:hAnsi="Calibri"/>
                <w:noProof/>
              </w:rPr>
            </w:pPr>
            <w:r w:rsidRPr="00680875">
              <w:rPr>
                <w:b/>
                <w:sz w:val="20"/>
                <w:szCs w:val="20"/>
              </w:rPr>
              <w:t>Sołectwo</w:t>
            </w:r>
            <w:r w:rsidRPr="00680875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Pr="00680875">
              <w:rPr>
                <w:sz w:val="20"/>
                <w:szCs w:val="20"/>
              </w:rPr>
              <w:t>Prostyń</w:t>
            </w:r>
          </w:p>
        </w:tc>
      </w:tr>
      <w:tr w:rsidR="00B8159F" w:rsidRPr="00496DAF" w:rsidTr="00440826">
        <w:tc>
          <w:tcPr>
            <w:tcW w:w="1176" w:type="dxa"/>
            <w:shd w:val="clear" w:color="auto" w:fill="F2F2F2"/>
            <w:vAlign w:val="center"/>
          </w:tcPr>
          <w:p w:rsidR="00B8159F" w:rsidRPr="00496DAF" w:rsidRDefault="00B8159F" w:rsidP="007465EA">
            <w:pPr>
              <w:rPr>
                <w:rFonts w:ascii="Calibri" w:hAnsi="Calibri"/>
                <w:b/>
              </w:rPr>
            </w:pPr>
            <w:r w:rsidRPr="00496DAF">
              <w:rPr>
                <w:rFonts w:ascii="Calibri" w:hAnsi="Calibri"/>
                <w:b/>
                <w:noProof/>
              </w:rPr>
              <w:t xml:space="preserve">Obszar </w:t>
            </w:r>
            <w:r w:rsidR="005D468B">
              <w:rPr>
                <w:rFonts w:ascii="Calibri" w:hAnsi="Calibri"/>
                <w:b/>
                <w:noProof/>
              </w:rPr>
              <w:t>H</w:t>
            </w:r>
          </w:p>
        </w:tc>
        <w:tc>
          <w:tcPr>
            <w:tcW w:w="8112" w:type="dxa"/>
            <w:shd w:val="clear" w:color="auto" w:fill="auto"/>
          </w:tcPr>
          <w:p w:rsidR="00054D40" w:rsidRPr="00680875" w:rsidRDefault="00054D40" w:rsidP="00054D4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80875">
              <w:rPr>
                <w:b/>
                <w:sz w:val="20"/>
                <w:szCs w:val="20"/>
              </w:rPr>
              <w:t>Sołectwo: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sz w:val="20"/>
                <w:szCs w:val="20"/>
              </w:rPr>
              <w:t xml:space="preserve">Borowe, </w:t>
            </w:r>
          </w:p>
          <w:p w:rsidR="00054D40" w:rsidRPr="00680875" w:rsidRDefault="00054D40" w:rsidP="00054D40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80875">
              <w:rPr>
                <w:b/>
                <w:sz w:val="20"/>
                <w:szCs w:val="20"/>
              </w:rPr>
              <w:t>Sołectwo: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sz w:val="20"/>
                <w:szCs w:val="20"/>
              </w:rPr>
              <w:t>Treblinka (w skład sołectwa Treblinka w</w:t>
            </w:r>
            <w:r>
              <w:rPr>
                <w:sz w:val="20"/>
                <w:szCs w:val="20"/>
              </w:rPr>
              <w:t xml:space="preserve">chodzą miejscowości Treblinka i </w:t>
            </w:r>
            <w:r w:rsidRPr="00680875">
              <w:rPr>
                <w:sz w:val="20"/>
                <w:szCs w:val="20"/>
              </w:rPr>
              <w:t xml:space="preserve">Boreczek), </w:t>
            </w:r>
            <w:r w:rsidRPr="00680875">
              <w:rPr>
                <w:b/>
                <w:sz w:val="20"/>
                <w:szCs w:val="20"/>
              </w:rPr>
              <w:t>Sołectwo: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sz w:val="20"/>
                <w:szCs w:val="20"/>
              </w:rPr>
              <w:t>Grądy,</w:t>
            </w:r>
          </w:p>
          <w:p w:rsidR="00B8159F" w:rsidRPr="00496DAF" w:rsidRDefault="00054D40" w:rsidP="00054D40">
            <w:pPr>
              <w:jc w:val="both"/>
              <w:rPr>
                <w:rFonts w:ascii="Calibri" w:hAnsi="Calibri"/>
                <w:noProof/>
              </w:rPr>
            </w:pPr>
            <w:r w:rsidRPr="00680875">
              <w:rPr>
                <w:b/>
                <w:sz w:val="20"/>
                <w:szCs w:val="20"/>
              </w:rPr>
              <w:t>Sołectwo: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sz w:val="20"/>
                <w:szCs w:val="20"/>
              </w:rPr>
              <w:t>Poniatowo</w:t>
            </w:r>
          </w:p>
        </w:tc>
      </w:tr>
      <w:tr w:rsidR="005D468B" w:rsidRPr="00496DAF" w:rsidTr="00440826">
        <w:tc>
          <w:tcPr>
            <w:tcW w:w="1176" w:type="dxa"/>
            <w:shd w:val="clear" w:color="auto" w:fill="F2F2F2"/>
            <w:vAlign w:val="center"/>
          </w:tcPr>
          <w:p w:rsidR="005D468B" w:rsidRPr="00496DAF" w:rsidRDefault="005D468B" w:rsidP="007465EA">
            <w:pPr>
              <w:rPr>
                <w:rFonts w:ascii="Calibri" w:hAnsi="Calibri"/>
                <w:b/>
                <w:noProof/>
              </w:rPr>
            </w:pPr>
            <w:r w:rsidRPr="00496DAF">
              <w:rPr>
                <w:rFonts w:ascii="Calibri" w:hAnsi="Calibri"/>
                <w:b/>
                <w:noProof/>
              </w:rPr>
              <w:t xml:space="preserve">Obszar </w:t>
            </w:r>
            <w:r>
              <w:rPr>
                <w:rFonts w:ascii="Calibri" w:hAnsi="Calibri"/>
                <w:b/>
                <w:noProof/>
              </w:rPr>
              <w:t>K</w:t>
            </w:r>
          </w:p>
        </w:tc>
        <w:tc>
          <w:tcPr>
            <w:tcW w:w="8112" w:type="dxa"/>
            <w:shd w:val="clear" w:color="auto" w:fill="auto"/>
          </w:tcPr>
          <w:p w:rsidR="005D468B" w:rsidRPr="00496DAF" w:rsidRDefault="00054D40" w:rsidP="003D0D2F">
            <w:pPr>
              <w:ind w:right="-57"/>
              <w:jc w:val="both"/>
              <w:rPr>
                <w:rFonts w:ascii="Calibri" w:hAnsi="Calibri"/>
                <w:noProof/>
              </w:rPr>
            </w:pPr>
            <w:r w:rsidRPr="00680875">
              <w:rPr>
                <w:b/>
                <w:sz w:val="20"/>
                <w:szCs w:val="20"/>
              </w:rPr>
              <w:t>Sołectwo:</w:t>
            </w:r>
            <w:r w:rsidRPr="00680875">
              <w:rPr>
                <w:sz w:val="20"/>
                <w:szCs w:val="20"/>
              </w:rPr>
              <w:t>Daniłowo,</w:t>
            </w:r>
            <w:r w:rsidRPr="00680875">
              <w:rPr>
                <w:b/>
                <w:sz w:val="20"/>
                <w:szCs w:val="20"/>
              </w:rPr>
              <w:t>Sołectwo: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sz w:val="20"/>
                <w:szCs w:val="20"/>
              </w:rPr>
              <w:t>Daniłówka Pierwsza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b/>
                <w:sz w:val="20"/>
                <w:szCs w:val="20"/>
              </w:rPr>
              <w:t>Sołectwo:</w:t>
            </w:r>
            <w:r w:rsidRPr="00680875">
              <w:rPr>
                <w:sz w:val="20"/>
                <w:szCs w:val="20"/>
              </w:rPr>
              <w:t>Daniłowo-Parcele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b/>
                <w:sz w:val="20"/>
                <w:szCs w:val="20"/>
              </w:rPr>
              <w:t>Sołectwo:</w:t>
            </w:r>
            <w:r w:rsidRPr="00680875">
              <w:rPr>
                <w:sz w:val="20"/>
                <w:szCs w:val="20"/>
              </w:rPr>
              <w:t>Żachy-Pawły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b/>
                <w:sz w:val="20"/>
                <w:szCs w:val="20"/>
              </w:rPr>
              <w:t>Sołectwo:</w:t>
            </w:r>
            <w:r w:rsidR="003D0D2F">
              <w:rPr>
                <w:sz w:val="20"/>
                <w:szCs w:val="20"/>
              </w:rPr>
              <w:t xml:space="preserve">Niegowiec </w:t>
            </w:r>
            <w:r w:rsidRPr="00680875">
              <w:rPr>
                <w:sz w:val="20"/>
                <w:szCs w:val="20"/>
              </w:rPr>
              <w:t>(w skład sołectwa Niegowiec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sz w:val="20"/>
                <w:szCs w:val="20"/>
              </w:rPr>
              <w:t>wchodzą miejscowości Niegowiec i Daniłówka Druga)</w:t>
            </w:r>
          </w:p>
        </w:tc>
      </w:tr>
      <w:tr w:rsidR="005D468B" w:rsidRPr="00496DAF" w:rsidTr="00440826">
        <w:tc>
          <w:tcPr>
            <w:tcW w:w="1176" w:type="dxa"/>
            <w:shd w:val="clear" w:color="auto" w:fill="F2F2F2"/>
            <w:vAlign w:val="center"/>
          </w:tcPr>
          <w:p w:rsidR="005D468B" w:rsidRPr="00496DAF" w:rsidRDefault="005D468B" w:rsidP="007465EA">
            <w:pPr>
              <w:rPr>
                <w:rFonts w:ascii="Calibri" w:hAnsi="Calibri"/>
                <w:b/>
                <w:noProof/>
              </w:rPr>
            </w:pPr>
            <w:r w:rsidRPr="00496DAF">
              <w:rPr>
                <w:rFonts w:ascii="Calibri" w:hAnsi="Calibri"/>
                <w:b/>
                <w:noProof/>
              </w:rPr>
              <w:t xml:space="preserve">Obszar </w:t>
            </w:r>
            <w:r>
              <w:rPr>
                <w:rFonts w:ascii="Calibri" w:hAnsi="Calibri"/>
                <w:b/>
                <w:noProof/>
              </w:rPr>
              <w:t>L</w:t>
            </w:r>
          </w:p>
        </w:tc>
        <w:tc>
          <w:tcPr>
            <w:tcW w:w="8112" w:type="dxa"/>
            <w:shd w:val="clear" w:color="auto" w:fill="auto"/>
          </w:tcPr>
          <w:p w:rsidR="005D468B" w:rsidRPr="00496DAF" w:rsidRDefault="00054D40" w:rsidP="007465EA">
            <w:pPr>
              <w:jc w:val="both"/>
              <w:rPr>
                <w:rFonts w:ascii="Calibri" w:hAnsi="Calibri"/>
                <w:noProof/>
              </w:rPr>
            </w:pPr>
            <w:r w:rsidRPr="00680875">
              <w:rPr>
                <w:b/>
                <w:sz w:val="20"/>
                <w:szCs w:val="20"/>
              </w:rPr>
              <w:t xml:space="preserve">Sołectwo: </w:t>
            </w:r>
            <w:r w:rsidRPr="00680875">
              <w:rPr>
                <w:sz w:val="20"/>
                <w:szCs w:val="20"/>
              </w:rPr>
              <w:t>Orło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b/>
                <w:sz w:val="20"/>
                <w:szCs w:val="20"/>
              </w:rPr>
              <w:t>Sołectwo:</w:t>
            </w:r>
            <w:r w:rsidRPr="00680875">
              <w:rPr>
                <w:sz w:val="20"/>
                <w:szCs w:val="20"/>
              </w:rPr>
              <w:t>Błędnica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b/>
                <w:sz w:val="20"/>
                <w:szCs w:val="20"/>
              </w:rPr>
              <w:t>Sołectwo:</w:t>
            </w:r>
            <w:r w:rsidRPr="00680875">
              <w:rPr>
                <w:sz w:val="20"/>
                <w:szCs w:val="20"/>
              </w:rPr>
              <w:t>Małkinia Dolna</w:t>
            </w:r>
          </w:p>
        </w:tc>
      </w:tr>
    </w:tbl>
    <w:p w:rsidR="00B8159F" w:rsidRPr="00496DAF" w:rsidRDefault="00B8159F" w:rsidP="00B8159F"/>
    <w:p w:rsidR="00B8159F" w:rsidRPr="00496DAF" w:rsidRDefault="00B8159F" w:rsidP="00B8159F">
      <w:pPr>
        <w:jc w:val="both"/>
        <w:rPr>
          <w:rFonts w:ascii="Calibri" w:hAnsi="Calibri"/>
          <w:sz w:val="22"/>
          <w:szCs w:val="22"/>
        </w:rPr>
      </w:pPr>
    </w:p>
    <w:p w:rsidR="00B8159F" w:rsidRDefault="00B8159F" w:rsidP="00B8159F">
      <w:pPr>
        <w:jc w:val="center"/>
        <w:rPr>
          <w:noProof/>
        </w:rPr>
      </w:pPr>
    </w:p>
    <w:p w:rsidR="00440826" w:rsidRDefault="00440826" w:rsidP="00B8159F">
      <w:pPr>
        <w:jc w:val="center"/>
        <w:rPr>
          <w:noProof/>
        </w:rPr>
      </w:pPr>
    </w:p>
    <w:p w:rsidR="00440826" w:rsidRDefault="00440826" w:rsidP="00B8159F">
      <w:pPr>
        <w:jc w:val="center"/>
        <w:rPr>
          <w:noProof/>
        </w:rPr>
      </w:pPr>
    </w:p>
    <w:p w:rsidR="00440826" w:rsidRDefault="00440826" w:rsidP="00B8159F">
      <w:pPr>
        <w:jc w:val="center"/>
        <w:rPr>
          <w:noProof/>
        </w:rPr>
      </w:pPr>
    </w:p>
    <w:p w:rsidR="00440826" w:rsidRDefault="00440826" w:rsidP="00B8159F">
      <w:pPr>
        <w:jc w:val="center"/>
        <w:rPr>
          <w:noProof/>
        </w:rPr>
      </w:pPr>
    </w:p>
    <w:p w:rsidR="00126FAA" w:rsidRDefault="00126FAA" w:rsidP="005325B4">
      <w:pPr>
        <w:rPr>
          <w:noProof/>
        </w:rPr>
      </w:pPr>
    </w:p>
    <w:p w:rsidR="005325B4" w:rsidRDefault="005325B4" w:rsidP="005325B4">
      <w:pPr>
        <w:rPr>
          <w:noProof/>
        </w:rPr>
      </w:pPr>
    </w:p>
    <w:p w:rsidR="005325B4" w:rsidRDefault="005325B4" w:rsidP="005325B4">
      <w:pPr>
        <w:rPr>
          <w:noProof/>
        </w:rPr>
      </w:pPr>
    </w:p>
    <w:p w:rsidR="005325B4" w:rsidRDefault="005325B4" w:rsidP="005325B4">
      <w:pPr>
        <w:rPr>
          <w:noProof/>
        </w:rPr>
      </w:pPr>
    </w:p>
    <w:p w:rsidR="005325B4" w:rsidRDefault="005325B4" w:rsidP="005325B4">
      <w:pPr>
        <w:rPr>
          <w:noProof/>
        </w:rPr>
      </w:pPr>
    </w:p>
    <w:p w:rsidR="005325B4" w:rsidRDefault="005325B4" w:rsidP="005325B4">
      <w:pPr>
        <w:rPr>
          <w:noProof/>
        </w:rPr>
      </w:pPr>
    </w:p>
    <w:p w:rsidR="005325B4" w:rsidRDefault="005325B4" w:rsidP="005325B4">
      <w:pPr>
        <w:rPr>
          <w:noProof/>
        </w:rPr>
      </w:pPr>
    </w:p>
    <w:p w:rsidR="005325B4" w:rsidRDefault="005325B4" w:rsidP="005325B4">
      <w:pPr>
        <w:rPr>
          <w:noProof/>
        </w:rPr>
      </w:pPr>
    </w:p>
    <w:p w:rsidR="005325B4" w:rsidRDefault="005325B4" w:rsidP="005325B4">
      <w:pPr>
        <w:rPr>
          <w:noProof/>
        </w:rPr>
      </w:pPr>
    </w:p>
    <w:p w:rsidR="005325B4" w:rsidRDefault="005325B4" w:rsidP="005325B4">
      <w:pPr>
        <w:rPr>
          <w:noProof/>
        </w:rPr>
      </w:pPr>
    </w:p>
    <w:p w:rsidR="005325B4" w:rsidRDefault="005325B4" w:rsidP="005325B4">
      <w:pPr>
        <w:rPr>
          <w:noProof/>
        </w:rPr>
      </w:pPr>
    </w:p>
    <w:p w:rsidR="0002130E" w:rsidRDefault="0002130E" w:rsidP="005325B4">
      <w:pPr>
        <w:rPr>
          <w:noProof/>
        </w:rPr>
        <w:sectPr w:rsidR="0002130E" w:rsidSect="0044082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26FAA" w:rsidRPr="00517FA0" w:rsidRDefault="0002130E" w:rsidP="0059248B">
      <w:pPr>
        <w:tabs>
          <w:tab w:val="left" w:pos="2325"/>
        </w:tabs>
        <w:rPr>
          <w:noProof/>
        </w:rPr>
        <w:sectPr w:rsidR="00126FAA" w:rsidRPr="00517FA0" w:rsidSect="00126FAA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02130E">
        <w:rPr>
          <w:noProof/>
        </w:rPr>
        <w:lastRenderedPageBreak/>
        <w:drawing>
          <wp:inline distT="0" distB="0" distL="0" distR="0">
            <wp:extent cx="8892540" cy="628622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826" w:rsidRPr="00496DAF" w:rsidRDefault="00440826" w:rsidP="00440826">
      <w:pPr>
        <w:rPr>
          <w:noProof/>
        </w:rPr>
      </w:pPr>
    </w:p>
    <w:p w:rsidR="00B8159F" w:rsidRPr="00496DAF" w:rsidRDefault="00B8159F" w:rsidP="00B8159F">
      <w:pPr>
        <w:rPr>
          <w:rFonts w:ascii="Calibri" w:hAnsi="Calibri"/>
          <w:b/>
          <w:noProof/>
          <w:sz w:val="28"/>
          <w:szCs w:val="28"/>
        </w:rPr>
      </w:pPr>
      <w:r w:rsidRPr="00496DAF">
        <w:rPr>
          <w:rFonts w:ascii="Calibri" w:hAnsi="Calibri"/>
          <w:b/>
          <w:noProof/>
          <w:sz w:val="28"/>
          <w:szCs w:val="28"/>
        </w:rPr>
        <w:t xml:space="preserve">Zasięg obszarów rewitalizacji według </w:t>
      </w:r>
      <w:r w:rsidR="004F26ED">
        <w:rPr>
          <w:rFonts w:ascii="Calibri" w:hAnsi="Calibri"/>
          <w:b/>
          <w:noProof/>
          <w:sz w:val="28"/>
          <w:szCs w:val="28"/>
        </w:rPr>
        <w:t xml:space="preserve">sołectw i </w:t>
      </w:r>
      <w:r w:rsidRPr="00496DAF">
        <w:rPr>
          <w:rFonts w:ascii="Calibri" w:hAnsi="Calibri"/>
          <w:b/>
          <w:noProof/>
          <w:sz w:val="28"/>
          <w:szCs w:val="28"/>
        </w:rPr>
        <w:t>ulic: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046"/>
      </w:tblGrid>
      <w:tr w:rsidR="00B8159F" w:rsidRPr="00496DAF" w:rsidTr="002D7A0F">
        <w:tc>
          <w:tcPr>
            <w:tcW w:w="1242" w:type="dxa"/>
            <w:shd w:val="clear" w:color="auto" w:fill="F2F2F2"/>
            <w:vAlign w:val="center"/>
          </w:tcPr>
          <w:p w:rsidR="00B8159F" w:rsidRPr="00496DAF" w:rsidRDefault="00B8159F" w:rsidP="007465EA">
            <w:pPr>
              <w:rPr>
                <w:rFonts w:ascii="Calibri" w:hAnsi="Calibri"/>
                <w:b/>
                <w:noProof/>
              </w:rPr>
            </w:pPr>
            <w:r w:rsidRPr="00496DAF">
              <w:rPr>
                <w:rFonts w:ascii="Calibri" w:hAnsi="Calibri"/>
                <w:b/>
                <w:noProof/>
              </w:rPr>
              <w:t xml:space="preserve">Obszar </w:t>
            </w:r>
            <w:r w:rsidR="005D468B">
              <w:rPr>
                <w:rFonts w:ascii="Calibri" w:hAnsi="Calibri"/>
                <w:b/>
                <w:noProof/>
              </w:rPr>
              <w:t xml:space="preserve">  I</w:t>
            </w:r>
          </w:p>
        </w:tc>
        <w:tc>
          <w:tcPr>
            <w:tcW w:w="8046" w:type="dxa"/>
            <w:shd w:val="clear" w:color="auto" w:fill="auto"/>
          </w:tcPr>
          <w:p w:rsidR="002D7A0F" w:rsidRDefault="00D45592" w:rsidP="007465EA">
            <w:pPr>
              <w:jc w:val="both"/>
              <w:rPr>
                <w:sz w:val="20"/>
                <w:szCs w:val="20"/>
              </w:rPr>
            </w:pPr>
            <w:r w:rsidRPr="00680875">
              <w:rPr>
                <w:b/>
                <w:sz w:val="20"/>
                <w:szCs w:val="20"/>
              </w:rPr>
              <w:t>Sołectwo: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sz w:val="20"/>
                <w:szCs w:val="20"/>
              </w:rPr>
              <w:t>Małkinia Górna II</w:t>
            </w:r>
          </w:p>
          <w:p w:rsidR="00B8159F" w:rsidRDefault="002D7A0F" w:rsidP="007465E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</w:t>
            </w:r>
            <w:r w:rsidR="00D45592" w:rsidRPr="00680875">
              <w:rPr>
                <w:sz w:val="20"/>
                <w:szCs w:val="20"/>
              </w:rPr>
              <w:t>: Nurska</w:t>
            </w:r>
            <w:r>
              <w:rPr>
                <w:sz w:val="20"/>
                <w:szCs w:val="20"/>
              </w:rPr>
              <w:t xml:space="preserve"> 25,27,29,29a,35,35a,35b,37,42,45,47,49,51,53,126,128,130,132,134,136,138,140,142</w:t>
            </w:r>
          </w:p>
          <w:p w:rsidR="002D7A0F" w:rsidRDefault="002D7A0F" w:rsidP="007465EA">
            <w:pPr>
              <w:jc w:val="both"/>
              <w:rPr>
                <w:sz w:val="20"/>
                <w:szCs w:val="20"/>
              </w:rPr>
            </w:pPr>
          </w:p>
          <w:p w:rsidR="002D7A0F" w:rsidRDefault="00D45592" w:rsidP="002D7A0F">
            <w:pPr>
              <w:jc w:val="both"/>
              <w:rPr>
                <w:sz w:val="20"/>
                <w:szCs w:val="20"/>
              </w:rPr>
            </w:pPr>
            <w:r w:rsidRPr="00680875">
              <w:rPr>
                <w:b/>
                <w:sz w:val="20"/>
                <w:szCs w:val="20"/>
              </w:rPr>
              <w:t>Sołectwo:</w:t>
            </w:r>
            <w:r w:rsidR="002D7A0F">
              <w:rPr>
                <w:b/>
                <w:sz w:val="20"/>
                <w:szCs w:val="20"/>
              </w:rPr>
              <w:t xml:space="preserve"> </w:t>
            </w:r>
            <w:r w:rsidR="002D7A0F">
              <w:rPr>
                <w:sz w:val="20"/>
                <w:szCs w:val="20"/>
              </w:rPr>
              <w:t xml:space="preserve">Małkinia Górna </w:t>
            </w:r>
            <w:r w:rsidRPr="00680875">
              <w:rPr>
                <w:sz w:val="20"/>
                <w:szCs w:val="20"/>
              </w:rPr>
              <w:t>III</w:t>
            </w:r>
          </w:p>
          <w:p w:rsidR="00D45592" w:rsidRDefault="003D0D2F" w:rsidP="002D7A0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</w:t>
            </w:r>
            <w:r w:rsidR="002D7A0F">
              <w:rPr>
                <w:sz w:val="20"/>
                <w:szCs w:val="20"/>
              </w:rPr>
              <w:t>:Cicha1,2,3,4,5,6,7,ul:</w:t>
            </w:r>
            <w:r w:rsidR="00D45592" w:rsidRPr="00680875">
              <w:rPr>
                <w:sz w:val="20"/>
                <w:szCs w:val="20"/>
              </w:rPr>
              <w:t>Przedszkolna</w:t>
            </w:r>
            <w:r w:rsidR="002D7A0F">
              <w:rPr>
                <w:sz w:val="20"/>
                <w:szCs w:val="20"/>
              </w:rPr>
              <w:t>1,1a,1b,1c,1d,3,4,5,6,6a,7,8,9,10,12,12a,14,16,18</w:t>
            </w:r>
          </w:p>
          <w:p w:rsidR="002D7A0F" w:rsidRDefault="002D7A0F" w:rsidP="002D7A0F">
            <w:pPr>
              <w:jc w:val="both"/>
              <w:rPr>
                <w:sz w:val="20"/>
                <w:szCs w:val="20"/>
              </w:rPr>
            </w:pPr>
          </w:p>
          <w:p w:rsidR="002D7A0F" w:rsidRDefault="00D45592" w:rsidP="007465EA">
            <w:pPr>
              <w:jc w:val="both"/>
              <w:rPr>
                <w:sz w:val="20"/>
                <w:szCs w:val="20"/>
              </w:rPr>
            </w:pPr>
            <w:r w:rsidRPr="00680875">
              <w:rPr>
                <w:b/>
                <w:sz w:val="20"/>
                <w:szCs w:val="20"/>
              </w:rPr>
              <w:t>Sołectwo: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sz w:val="20"/>
                <w:szCs w:val="20"/>
              </w:rPr>
              <w:t xml:space="preserve">Małkinia Górna III </w:t>
            </w:r>
          </w:p>
          <w:p w:rsidR="00D45592" w:rsidRDefault="00D45592" w:rsidP="007465EA">
            <w:pPr>
              <w:jc w:val="both"/>
              <w:rPr>
                <w:sz w:val="20"/>
                <w:szCs w:val="20"/>
              </w:rPr>
            </w:pPr>
            <w:r w:rsidRPr="00680875">
              <w:rPr>
                <w:sz w:val="20"/>
                <w:szCs w:val="20"/>
              </w:rPr>
              <w:t>ul. Leśna 3</w:t>
            </w:r>
          </w:p>
          <w:p w:rsidR="002D7A0F" w:rsidRDefault="002D7A0F" w:rsidP="007465EA">
            <w:pPr>
              <w:jc w:val="both"/>
              <w:rPr>
                <w:sz w:val="20"/>
                <w:szCs w:val="20"/>
              </w:rPr>
            </w:pPr>
          </w:p>
          <w:p w:rsidR="002D7A0F" w:rsidRDefault="00D45592" w:rsidP="007465EA">
            <w:pPr>
              <w:jc w:val="both"/>
              <w:rPr>
                <w:sz w:val="20"/>
                <w:szCs w:val="20"/>
              </w:rPr>
            </w:pPr>
            <w:r w:rsidRPr="00680875">
              <w:rPr>
                <w:b/>
                <w:sz w:val="20"/>
                <w:szCs w:val="20"/>
              </w:rPr>
              <w:t>Sołectwo: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sz w:val="20"/>
                <w:szCs w:val="20"/>
              </w:rPr>
              <w:t>Małkinia Górna IV</w:t>
            </w:r>
          </w:p>
          <w:p w:rsidR="00D45592" w:rsidRDefault="00D45592" w:rsidP="007465EA">
            <w:pPr>
              <w:jc w:val="both"/>
              <w:rPr>
                <w:sz w:val="20"/>
                <w:szCs w:val="20"/>
              </w:rPr>
            </w:pPr>
            <w:r w:rsidRPr="00680875">
              <w:rPr>
                <w:sz w:val="20"/>
                <w:szCs w:val="20"/>
              </w:rPr>
              <w:t xml:space="preserve">ul. Leśna 2, 4, 5, 6, </w:t>
            </w:r>
            <w:r w:rsidR="003D0D2F">
              <w:rPr>
                <w:sz w:val="20"/>
                <w:szCs w:val="20"/>
              </w:rPr>
              <w:t>,</w:t>
            </w:r>
            <w:r w:rsidR="003D0D2F" w:rsidRPr="00680875">
              <w:rPr>
                <w:sz w:val="20"/>
                <w:szCs w:val="20"/>
              </w:rPr>
              <w:t>7, 9, 11</w:t>
            </w:r>
            <w:r w:rsidR="003D0D2F">
              <w:rPr>
                <w:sz w:val="20"/>
                <w:szCs w:val="20"/>
              </w:rPr>
              <w:t>,</w:t>
            </w:r>
            <w:r w:rsidRPr="00680875">
              <w:rPr>
                <w:sz w:val="20"/>
                <w:szCs w:val="20"/>
              </w:rPr>
              <w:t>13,13A, 14, 16, 16B, 18, 20</w:t>
            </w:r>
            <w:r>
              <w:rPr>
                <w:sz w:val="20"/>
                <w:szCs w:val="20"/>
              </w:rPr>
              <w:t>,</w:t>
            </w:r>
            <w:r w:rsidRPr="00680875">
              <w:rPr>
                <w:sz w:val="20"/>
                <w:szCs w:val="20"/>
              </w:rPr>
              <w:t xml:space="preserve"> 22, 24</w:t>
            </w:r>
          </w:p>
          <w:p w:rsidR="00D45592" w:rsidRPr="00496DAF" w:rsidRDefault="00D45592" w:rsidP="007465EA">
            <w:pPr>
              <w:jc w:val="both"/>
              <w:rPr>
                <w:rFonts w:ascii="Calibri" w:hAnsi="Calibri"/>
                <w:noProof/>
              </w:rPr>
            </w:pPr>
          </w:p>
        </w:tc>
      </w:tr>
      <w:tr w:rsidR="00B8159F" w:rsidRPr="00496DAF" w:rsidTr="002D7A0F">
        <w:tc>
          <w:tcPr>
            <w:tcW w:w="1242" w:type="dxa"/>
            <w:shd w:val="clear" w:color="auto" w:fill="F2F2F2"/>
            <w:vAlign w:val="center"/>
          </w:tcPr>
          <w:p w:rsidR="00B8159F" w:rsidRPr="00496DAF" w:rsidRDefault="00B8159F" w:rsidP="007465EA">
            <w:pPr>
              <w:rPr>
                <w:rFonts w:ascii="Calibri" w:hAnsi="Calibri"/>
                <w:b/>
              </w:rPr>
            </w:pPr>
            <w:r w:rsidRPr="00496DAF">
              <w:rPr>
                <w:rFonts w:ascii="Calibri" w:hAnsi="Calibri"/>
                <w:b/>
                <w:noProof/>
              </w:rPr>
              <w:t>Obszar</w:t>
            </w:r>
            <w:r w:rsidR="005D468B">
              <w:rPr>
                <w:rFonts w:ascii="Calibri" w:hAnsi="Calibri"/>
                <w:b/>
                <w:noProof/>
              </w:rPr>
              <w:t xml:space="preserve"> </w:t>
            </w:r>
            <w:r w:rsidRPr="00496DAF">
              <w:rPr>
                <w:rFonts w:ascii="Calibri" w:hAnsi="Calibri"/>
                <w:b/>
                <w:noProof/>
              </w:rPr>
              <w:t xml:space="preserve"> </w:t>
            </w:r>
            <w:r w:rsidR="005D468B">
              <w:rPr>
                <w:rFonts w:ascii="Calibri" w:hAnsi="Calibri"/>
                <w:b/>
                <w:noProof/>
              </w:rPr>
              <w:t>II</w:t>
            </w:r>
          </w:p>
        </w:tc>
        <w:tc>
          <w:tcPr>
            <w:tcW w:w="8046" w:type="dxa"/>
            <w:shd w:val="clear" w:color="auto" w:fill="auto"/>
          </w:tcPr>
          <w:p w:rsidR="004F26ED" w:rsidRDefault="00D45592" w:rsidP="00D45592">
            <w:pPr>
              <w:jc w:val="both"/>
              <w:rPr>
                <w:sz w:val="20"/>
                <w:szCs w:val="20"/>
              </w:rPr>
            </w:pPr>
            <w:r w:rsidRPr="00680875">
              <w:rPr>
                <w:b/>
                <w:sz w:val="20"/>
                <w:szCs w:val="20"/>
              </w:rPr>
              <w:t>Sołectwo: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sz w:val="20"/>
                <w:szCs w:val="20"/>
              </w:rPr>
              <w:t>Małkinia Górna</w:t>
            </w:r>
            <w:r w:rsidR="004F26ED">
              <w:rPr>
                <w:sz w:val="20"/>
                <w:szCs w:val="20"/>
              </w:rPr>
              <w:t xml:space="preserve"> II</w:t>
            </w:r>
          </w:p>
          <w:p w:rsidR="00D45592" w:rsidRDefault="00D45592" w:rsidP="00D45592">
            <w:pPr>
              <w:jc w:val="both"/>
              <w:rPr>
                <w:sz w:val="20"/>
                <w:szCs w:val="20"/>
              </w:rPr>
            </w:pPr>
            <w:r w:rsidRPr="00680875">
              <w:rPr>
                <w:sz w:val="20"/>
                <w:szCs w:val="20"/>
              </w:rPr>
              <w:t>II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ulice: Kolejowa</w:t>
            </w:r>
            <w:r w:rsidR="003D0D2F">
              <w:rPr>
                <w:sz w:val="20"/>
                <w:szCs w:val="20"/>
              </w:rPr>
              <w:t xml:space="preserve"> 7,8,9,10,11,12,13,20,21,22</w:t>
            </w:r>
          </w:p>
          <w:p w:rsidR="00B8159F" w:rsidRPr="00496DAF" w:rsidRDefault="00B8159F" w:rsidP="007465EA">
            <w:pPr>
              <w:jc w:val="both"/>
              <w:rPr>
                <w:rFonts w:ascii="Calibri" w:hAnsi="Calibri"/>
                <w:noProof/>
              </w:rPr>
            </w:pPr>
          </w:p>
        </w:tc>
      </w:tr>
      <w:tr w:rsidR="00B8159F" w:rsidRPr="00F735C5" w:rsidTr="002D7A0F">
        <w:trPr>
          <w:trHeight w:val="324"/>
        </w:trPr>
        <w:tc>
          <w:tcPr>
            <w:tcW w:w="1242" w:type="dxa"/>
            <w:shd w:val="clear" w:color="auto" w:fill="F2F2F2"/>
            <w:vAlign w:val="center"/>
          </w:tcPr>
          <w:p w:rsidR="00B8159F" w:rsidRPr="00496DAF" w:rsidRDefault="00B8159F" w:rsidP="007465EA">
            <w:pPr>
              <w:rPr>
                <w:rFonts w:ascii="Calibri" w:hAnsi="Calibri"/>
                <w:b/>
              </w:rPr>
            </w:pPr>
            <w:r w:rsidRPr="00496DAF">
              <w:rPr>
                <w:rFonts w:ascii="Calibri" w:hAnsi="Calibri"/>
                <w:b/>
                <w:noProof/>
              </w:rPr>
              <w:t>Obszar</w:t>
            </w:r>
            <w:r w:rsidR="005D468B">
              <w:rPr>
                <w:rFonts w:ascii="Calibri" w:hAnsi="Calibri"/>
                <w:b/>
                <w:noProof/>
              </w:rPr>
              <w:t xml:space="preserve"> III</w:t>
            </w:r>
          </w:p>
        </w:tc>
        <w:tc>
          <w:tcPr>
            <w:tcW w:w="8046" w:type="dxa"/>
            <w:shd w:val="clear" w:color="auto" w:fill="auto"/>
          </w:tcPr>
          <w:p w:rsidR="004F26ED" w:rsidRDefault="00D45592" w:rsidP="00D45592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680875">
              <w:rPr>
                <w:b/>
                <w:sz w:val="20"/>
                <w:szCs w:val="20"/>
              </w:rPr>
              <w:t>Sołectwo: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80875">
              <w:rPr>
                <w:sz w:val="20"/>
                <w:szCs w:val="20"/>
              </w:rPr>
              <w:t>Małkinia Górna I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B8159F" w:rsidRPr="00BE5DBD" w:rsidRDefault="002D7A0F" w:rsidP="004F26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ul:</w:t>
            </w:r>
            <w:r w:rsidR="004F26ED">
              <w:rPr>
                <w:sz w:val="20"/>
                <w:szCs w:val="20"/>
              </w:rPr>
              <w:t>Kościelna</w:t>
            </w:r>
            <w:r w:rsidR="00BE5DBD">
              <w:rPr>
                <w:sz w:val="20"/>
                <w:szCs w:val="20"/>
              </w:rPr>
              <w:t>49,49a,49b,51,51a,51b,52,53,53a,53b,54,55,56,57,</w:t>
            </w:r>
            <w:r w:rsidR="00BE5DBD" w:rsidRPr="00BE5DBD">
              <w:rPr>
                <w:noProof/>
                <w:sz w:val="20"/>
                <w:szCs w:val="20"/>
              </w:rPr>
              <w:t>58,</w:t>
            </w:r>
            <w:r w:rsidR="00BE5DBD">
              <w:rPr>
                <w:noProof/>
                <w:sz w:val="20"/>
                <w:szCs w:val="20"/>
              </w:rPr>
              <w:t>59,61,63,63a,65,67,69,69a,71,73,75,77,77a,79</w:t>
            </w:r>
          </w:p>
        </w:tc>
      </w:tr>
    </w:tbl>
    <w:p w:rsidR="00B8159F" w:rsidRPr="00026683" w:rsidRDefault="00B8159F" w:rsidP="00B8159F">
      <w:pPr>
        <w:rPr>
          <w:rFonts w:ascii="Calibri" w:hAnsi="Calibri"/>
          <w:sz w:val="22"/>
          <w:szCs w:val="22"/>
        </w:rPr>
      </w:pPr>
    </w:p>
    <w:p w:rsidR="00A468C8" w:rsidRDefault="00A468C8"/>
    <w:p w:rsidR="004552E0" w:rsidRDefault="004552E0"/>
    <w:p w:rsidR="004552E0" w:rsidRDefault="004552E0"/>
    <w:p w:rsidR="004552E0" w:rsidRDefault="004552E0"/>
    <w:p w:rsidR="004552E0" w:rsidRDefault="004552E0"/>
    <w:p w:rsidR="004552E0" w:rsidRDefault="004552E0"/>
    <w:p w:rsidR="004552E0" w:rsidRDefault="004552E0"/>
    <w:p w:rsidR="004552E0" w:rsidRDefault="004552E0"/>
    <w:p w:rsidR="004552E0" w:rsidRDefault="004552E0"/>
    <w:p w:rsidR="004552E0" w:rsidRDefault="004552E0"/>
    <w:p w:rsidR="004552E0" w:rsidRDefault="004552E0"/>
    <w:p w:rsidR="004552E0" w:rsidRDefault="004552E0"/>
    <w:p w:rsidR="004552E0" w:rsidRDefault="004552E0"/>
    <w:p w:rsidR="004552E0" w:rsidRDefault="004552E0"/>
    <w:sectPr w:rsidR="004552E0" w:rsidSect="00126F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AF8" w:rsidRDefault="00471AF8" w:rsidP="004552E0">
      <w:r>
        <w:separator/>
      </w:r>
    </w:p>
  </w:endnote>
  <w:endnote w:type="continuationSeparator" w:id="0">
    <w:p w:rsidR="00471AF8" w:rsidRDefault="00471AF8" w:rsidP="00455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AF8" w:rsidRDefault="00471AF8" w:rsidP="004552E0">
      <w:r>
        <w:separator/>
      </w:r>
    </w:p>
  </w:footnote>
  <w:footnote w:type="continuationSeparator" w:id="0">
    <w:p w:rsidR="00471AF8" w:rsidRDefault="00471AF8" w:rsidP="004552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342CEB"/>
    <w:multiLevelType w:val="hybridMultilevel"/>
    <w:tmpl w:val="F8DCA6DE"/>
    <w:lvl w:ilvl="0" w:tplc="8DC062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5B5B73"/>
    <w:multiLevelType w:val="hybridMultilevel"/>
    <w:tmpl w:val="5B7295FA"/>
    <w:lvl w:ilvl="0" w:tplc="EA3C802A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77A13847"/>
    <w:multiLevelType w:val="hybridMultilevel"/>
    <w:tmpl w:val="7DAE0B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159F"/>
    <w:rsid w:val="0002130E"/>
    <w:rsid w:val="000455C8"/>
    <w:rsid w:val="00054D40"/>
    <w:rsid w:val="00057C3B"/>
    <w:rsid w:val="00126FAA"/>
    <w:rsid w:val="001775FD"/>
    <w:rsid w:val="001A7673"/>
    <w:rsid w:val="002836A3"/>
    <w:rsid w:val="002A3BD1"/>
    <w:rsid w:val="002B0D53"/>
    <w:rsid w:val="002D6D18"/>
    <w:rsid w:val="002D7A0F"/>
    <w:rsid w:val="00300919"/>
    <w:rsid w:val="003C19E0"/>
    <w:rsid w:val="003D0D2F"/>
    <w:rsid w:val="00433B86"/>
    <w:rsid w:val="00440826"/>
    <w:rsid w:val="00454AE4"/>
    <w:rsid w:val="004552E0"/>
    <w:rsid w:val="00471AF8"/>
    <w:rsid w:val="00496DAF"/>
    <w:rsid w:val="004B00B2"/>
    <w:rsid w:val="004F26ED"/>
    <w:rsid w:val="00517FA0"/>
    <w:rsid w:val="005325B4"/>
    <w:rsid w:val="0059248B"/>
    <w:rsid w:val="005D468B"/>
    <w:rsid w:val="00621B9C"/>
    <w:rsid w:val="00637402"/>
    <w:rsid w:val="00664FAB"/>
    <w:rsid w:val="006A7667"/>
    <w:rsid w:val="006B6698"/>
    <w:rsid w:val="00756957"/>
    <w:rsid w:val="007A619D"/>
    <w:rsid w:val="007C39E4"/>
    <w:rsid w:val="007D2D39"/>
    <w:rsid w:val="007F0910"/>
    <w:rsid w:val="00836392"/>
    <w:rsid w:val="0085268F"/>
    <w:rsid w:val="008646D2"/>
    <w:rsid w:val="008723F7"/>
    <w:rsid w:val="009262E2"/>
    <w:rsid w:val="0097070E"/>
    <w:rsid w:val="00993D44"/>
    <w:rsid w:val="009C5418"/>
    <w:rsid w:val="009D01A7"/>
    <w:rsid w:val="009E2C9D"/>
    <w:rsid w:val="00A236A0"/>
    <w:rsid w:val="00A468C8"/>
    <w:rsid w:val="00AC135F"/>
    <w:rsid w:val="00AC15AE"/>
    <w:rsid w:val="00AF5AA5"/>
    <w:rsid w:val="00B56D1E"/>
    <w:rsid w:val="00B8159F"/>
    <w:rsid w:val="00B81E80"/>
    <w:rsid w:val="00B83E7C"/>
    <w:rsid w:val="00B93DED"/>
    <w:rsid w:val="00B94C75"/>
    <w:rsid w:val="00BC2076"/>
    <w:rsid w:val="00BD1F13"/>
    <w:rsid w:val="00BE5DBD"/>
    <w:rsid w:val="00C96890"/>
    <w:rsid w:val="00CA03AA"/>
    <w:rsid w:val="00CB1396"/>
    <w:rsid w:val="00CE2CDD"/>
    <w:rsid w:val="00D326D9"/>
    <w:rsid w:val="00D36269"/>
    <w:rsid w:val="00D45592"/>
    <w:rsid w:val="00D527A8"/>
    <w:rsid w:val="00D94042"/>
    <w:rsid w:val="00DE3493"/>
    <w:rsid w:val="00EE139A"/>
    <w:rsid w:val="00EF24F8"/>
    <w:rsid w:val="00F13BE3"/>
    <w:rsid w:val="00F43A7B"/>
    <w:rsid w:val="00F46F85"/>
    <w:rsid w:val="00FA04EF"/>
    <w:rsid w:val="00FE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DAC218-6945-42EC-9BDB-5D8B4CCCB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815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8159F"/>
    <w:pPr>
      <w:ind w:left="720"/>
      <w:contextualSpacing/>
    </w:pPr>
  </w:style>
  <w:style w:type="character" w:styleId="Hipercze">
    <w:name w:val="Hyperlink"/>
    <w:uiPriority w:val="99"/>
    <w:unhideWhenUsed/>
    <w:rsid w:val="00B8159F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159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159F"/>
    <w:rPr>
      <w:rFonts w:ascii="Tahoma" w:eastAsia="Times New Roman" w:hAnsi="Tahoma" w:cs="Tahoma"/>
      <w:sz w:val="16"/>
      <w:szCs w:val="16"/>
      <w:lang w:eastAsia="pl-PL"/>
    </w:rPr>
  </w:style>
  <w:style w:type="table" w:styleId="rednialista2akcent1">
    <w:name w:val="Medium List 2 Accent 1"/>
    <w:basedOn w:val="Standardowy"/>
    <w:uiPriority w:val="66"/>
    <w:rsid w:val="00AF5AA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NormalnyWeb">
    <w:name w:val="Normal (Web)"/>
    <w:basedOn w:val="Normalny"/>
    <w:uiPriority w:val="99"/>
    <w:semiHidden/>
    <w:unhideWhenUsed/>
    <w:rsid w:val="009262E2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552E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552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552E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&#322;kiniagorna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ip.malkiniagorn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785</Words>
  <Characters>4714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Dariusz Chmielewski</cp:lastModifiedBy>
  <cp:revision>30</cp:revision>
  <dcterms:created xsi:type="dcterms:W3CDTF">2016-10-31T09:42:00Z</dcterms:created>
  <dcterms:modified xsi:type="dcterms:W3CDTF">2016-11-04T07:26:00Z</dcterms:modified>
</cp:coreProperties>
</file>